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3D9" w:rsidRDefault="00FA5E67">
      <w:r w:rsidRPr="009B377C">
        <w:rPr>
          <w:noProof/>
          <w:lang w:eastAsia="fr-FR"/>
        </w:rPr>
        <w:drawing>
          <wp:inline distT="0" distB="0" distL="0" distR="0" wp14:anchorId="4D2AC4A0" wp14:editId="7CC61EAA">
            <wp:extent cx="6645910" cy="4550410"/>
            <wp:effectExtent l="0" t="0" r="254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67" w:rsidRPr="00FA5E67" w:rsidRDefault="00FA5E67" w:rsidP="00EA431E">
      <w:pPr>
        <w:keepNext/>
        <w:spacing w:after="0" w:line="240" w:lineRule="auto"/>
        <w:outlineLvl w:val="0"/>
        <w:rPr>
          <w:b/>
          <w:bCs/>
          <w:sz w:val="36"/>
          <w:szCs w:val="36"/>
        </w:rPr>
      </w:pPr>
      <w:r w:rsidRPr="00FA5E67">
        <w:rPr>
          <w:b/>
          <w:bCs/>
          <w:sz w:val="36"/>
          <w:szCs w:val="36"/>
          <w:highlight w:val="yellow"/>
        </w:rPr>
        <w:t xml:space="preserve">Partie I : Restitution des </w:t>
      </w:r>
      <w:proofErr w:type="gramStart"/>
      <w:r w:rsidRPr="00FA5E67">
        <w:rPr>
          <w:b/>
          <w:bCs/>
          <w:sz w:val="36"/>
          <w:szCs w:val="36"/>
          <w:highlight w:val="yellow"/>
        </w:rPr>
        <w:t>connaissances</w:t>
      </w:r>
      <w:r w:rsidR="00704674">
        <w:rPr>
          <w:b/>
          <w:bCs/>
          <w:sz w:val="36"/>
          <w:szCs w:val="36"/>
        </w:rPr>
        <w:t>(</w:t>
      </w:r>
      <w:proofErr w:type="gramEnd"/>
      <w:r w:rsidR="00704674">
        <w:rPr>
          <w:b/>
          <w:bCs/>
          <w:sz w:val="36"/>
          <w:szCs w:val="36"/>
        </w:rPr>
        <w:t>08points)</w:t>
      </w:r>
      <w:r w:rsidRPr="00FA5E67">
        <w:rPr>
          <w:b/>
          <w:bCs/>
          <w:sz w:val="36"/>
          <w:szCs w:val="36"/>
        </w:rPr>
        <w:t xml:space="preserve">  </w:t>
      </w:r>
      <w:r w:rsidR="00EA431E">
        <w:rPr>
          <w:b/>
          <w:bCs/>
          <w:color w:val="0066FF"/>
          <w:sz w:val="36"/>
          <w:szCs w:val="36"/>
        </w:rPr>
        <w:t xml:space="preserve"> </w:t>
      </w:r>
      <w:r w:rsidRPr="00FA5E67">
        <w:rPr>
          <w:b/>
          <w:bCs/>
          <w:sz w:val="36"/>
          <w:szCs w:val="36"/>
        </w:rPr>
        <w:t xml:space="preserve">         </w:t>
      </w:r>
      <w:r w:rsidR="00704674">
        <w:rPr>
          <w:b/>
          <w:bCs/>
          <w:sz w:val="36"/>
          <w:szCs w:val="36"/>
        </w:rPr>
        <w:t xml:space="preserve">              </w:t>
      </w:r>
      <w:r w:rsidRPr="00FA5E67">
        <w:rPr>
          <w:b/>
          <w:bCs/>
          <w:sz w:val="36"/>
          <w:szCs w:val="36"/>
        </w:rPr>
        <w:t>page1/</w:t>
      </w:r>
      <w:r w:rsidR="00C77877">
        <w:rPr>
          <w:b/>
          <w:bCs/>
          <w:sz w:val="36"/>
          <w:szCs w:val="36"/>
        </w:rPr>
        <w:t>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56"/>
        <w:gridCol w:w="5517"/>
      </w:tblGrid>
      <w:tr w:rsidR="00FA5E67" w:rsidRPr="00FA5E67" w:rsidTr="001C6EBF">
        <w:tc>
          <w:tcPr>
            <w:tcW w:w="5456" w:type="dxa"/>
          </w:tcPr>
          <w:p w:rsidR="00FA5E67" w:rsidRPr="00FA5E67" w:rsidRDefault="00FA5E67" w:rsidP="00704674">
            <w:pPr>
              <w:rPr>
                <w:b/>
                <w:bCs/>
                <w:sz w:val="28"/>
                <w:szCs w:val="28"/>
              </w:rPr>
            </w:pPr>
            <w:r w:rsidRPr="00FA5E67">
              <w:rPr>
                <w:b/>
                <w:bCs/>
                <w:sz w:val="36"/>
                <w:szCs w:val="36"/>
                <w:highlight w:val="cyan"/>
              </w:rPr>
              <w:t>1-</w:t>
            </w:r>
            <w:r w:rsidR="00704674">
              <w:rPr>
                <w:b/>
                <w:bCs/>
                <w:sz w:val="28"/>
                <w:szCs w:val="28"/>
                <w:highlight w:val="cyan"/>
              </w:rPr>
              <w:t xml:space="preserve">Donnez un titre et les noms </w:t>
            </w:r>
            <w:r w:rsidRPr="00FA5E67">
              <w:rPr>
                <w:b/>
                <w:bCs/>
                <w:sz w:val="28"/>
                <w:szCs w:val="28"/>
                <w:highlight w:val="cyan"/>
              </w:rPr>
              <w:t>correspond</w:t>
            </w:r>
            <w:r w:rsidR="00704674">
              <w:rPr>
                <w:b/>
                <w:bCs/>
                <w:sz w:val="28"/>
                <w:szCs w:val="28"/>
                <w:highlight w:val="cyan"/>
              </w:rPr>
              <w:t>ant</w:t>
            </w:r>
            <w:r w:rsidRPr="00FA5E67">
              <w:rPr>
                <w:b/>
                <w:bCs/>
                <w:sz w:val="28"/>
                <w:szCs w:val="28"/>
                <w:highlight w:val="cyan"/>
              </w:rPr>
              <w:t xml:space="preserve"> aux numéros du schéma à-</w:t>
            </w:r>
            <w:proofErr w:type="gramStart"/>
            <w:r w:rsidRPr="00FA5E67">
              <w:rPr>
                <w:b/>
                <w:bCs/>
                <w:sz w:val="28"/>
                <w:szCs w:val="28"/>
                <w:highlight w:val="cyan"/>
              </w:rPr>
              <w:t>côté</w:t>
            </w:r>
            <w:r w:rsidR="00704674">
              <w:rPr>
                <w:b/>
                <w:bCs/>
                <w:sz w:val="28"/>
                <w:szCs w:val="28"/>
              </w:rPr>
              <w:t>(</w:t>
            </w:r>
            <w:proofErr w:type="gramEnd"/>
            <w:r w:rsidR="00704674">
              <w:rPr>
                <w:b/>
                <w:bCs/>
                <w:sz w:val="28"/>
                <w:szCs w:val="28"/>
              </w:rPr>
              <w:t>2points)</w:t>
            </w:r>
          </w:p>
          <w:p w:rsidR="00FA5E67" w:rsidRPr="00FA5E67" w:rsidRDefault="00FA5E67" w:rsidP="00FA5E67">
            <w:pPr>
              <w:rPr>
                <w:b/>
                <w:bCs/>
                <w:sz w:val="28"/>
                <w:szCs w:val="28"/>
              </w:rPr>
            </w:pPr>
            <w:r w:rsidRPr="00FA5E67">
              <w:rPr>
                <w:b/>
                <w:bCs/>
                <w:sz w:val="28"/>
                <w:szCs w:val="28"/>
              </w:rPr>
              <w:t>1=</w:t>
            </w:r>
            <w:r>
              <w:rPr>
                <w:b/>
                <w:bCs/>
                <w:color w:val="00B050"/>
                <w:sz w:val="28"/>
                <w:szCs w:val="28"/>
              </w:rPr>
              <w:t xml:space="preserve"> </w:t>
            </w:r>
            <w:r w:rsidRPr="00EA431E">
              <w:rPr>
                <w:b/>
                <w:bCs/>
                <w:color w:val="0070C0"/>
                <w:sz w:val="28"/>
                <w:szCs w:val="28"/>
              </w:rPr>
              <w:t xml:space="preserve">Racine postérieure </w:t>
            </w:r>
            <w:r w:rsidRPr="00FA5E67">
              <w:rPr>
                <w:b/>
                <w:bCs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>=</w:t>
            </w:r>
            <w:r w:rsidRPr="00EA431E">
              <w:rPr>
                <w:b/>
                <w:bCs/>
                <w:color w:val="0070C0"/>
                <w:sz w:val="28"/>
                <w:szCs w:val="28"/>
              </w:rPr>
              <w:t>Racine antérieure</w:t>
            </w:r>
          </w:p>
          <w:p w:rsidR="00FA5E67" w:rsidRDefault="00FA5E67" w:rsidP="00FA5E67">
            <w:pPr>
              <w:rPr>
                <w:b/>
                <w:bCs/>
                <w:sz w:val="28"/>
                <w:szCs w:val="28"/>
              </w:rPr>
            </w:pPr>
            <w:r w:rsidRPr="00FA5E67">
              <w:rPr>
                <w:b/>
                <w:bCs/>
                <w:sz w:val="28"/>
                <w:szCs w:val="28"/>
              </w:rPr>
              <w:t>3</w:t>
            </w:r>
            <w:r>
              <w:rPr>
                <w:b/>
                <w:bCs/>
                <w:sz w:val="28"/>
                <w:szCs w:val="28"/>
              </w:rPr>
              <w:t>=</w:t>
            </w:r>
            <w:r w:rsidRPr="00EA431E">
              <w:rPr>
                <w:b/>
                <w:bCs/>
                <w:color w:val="0070C0"/>
                <w:sz w:val="28"/>
                <w:szCs w:val="28"/>
              </w:rPr>
              <w:t xml:space="preserve">substance grise </w:t>
            </w:r>
            <w:r w:rsidR="00EA431E" w:rsidRPr="00EA431E">
              <w:rPr>
                <w:b/>
                <w:bCs/>
                <w:color w:val="0070C0"/>
                <w:sz w:val="28"/>
                <w:szCs w:val="28"/>
              </w:rPr>
              <w:t xml:space="preserve">     </w:t>
            </w:r>
            <w:r w:rsidR="009E5F0E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EA431E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4= </w:t>
            </w:r>
            <w:r w:rsidRPr="00EA431E">
              <w:rPr>
                <w:b/>
                <w:bCs/>
                <w:color w:val="0070C0"/>
                <w:sz w:val="28"/>
                <w:szCs w:val="28"/>
              </w:rPr>
              <w:t>substance  blanche</w:t>
            </w:r>
          </w:p>
          <w:p w:rsidR="00FA5E67" w:rsidRPr="00FA5E67" w:rsidRDefault="00FA5E67" w:rsidP="00FA5E6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5= </w:t>
            </w:r>
            <w:r w:rsidRPr="00EA431E">
              <w:rPr>
                <w:b/>
                <w:bCs/>
                <w:color w:val="002060"/>
                <w:sz w:val="28"/>
                <w:szCs w:val="28"/>
              </w:rPr>
              <w:t xml:space="preserve">nerf rachidien    </w:t>
            </w:r>
            <w:r w:rsidR="00EA431E" w:rsidRPr="00EA431E">
              <w:rPr>
                <w:b/>
                <w:bCs/>
                <w:color w:val="002060"/>
                <w:sz w:val="28"/>
                <w:szCs w:val="28"/>
              </w:rPr>
              <w:t xml:space="preserve">    </w:t>
            </w:r>
            <w:r w:rsidRPr="00EA431E"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6=</w:t>
            </w:r>
            <w:r w:rsidR="00EA431E" w:rsidRPr="00EA431E">
              <w:rPr>
                <w:b/>
                <w:bCs/>
                <w:color w:val="0070C0"/>
                <w:sz w:val="28"/>
                <w:szCs w:val="28"/>
              </w:rPr>
              <w:t xml:space="preserve">ganglion spinal </w:t>
            </w:r>
          </w:p>
          <w:p w:rsidR="00EA431E" w:rsidRDefault="00FA5E67" w:rsidP="00EA431E">
            <w:pPr>
              <w:pStyle w:val="Titre1"/>
              <w:outlineLvl w:val="0"/>
            </w:pPr>
            <w:r w:rsidRPr="00FA5E67">
              <w:t>7</w:t>
            </w:r>
            <w:r w:rsidR="00EA431E">
              <w:t> Le titre : coupe transversale dans la moelle</w:t>
            </w:r>
          </w:p>
          <w:p w:rsidR="00FA5E67" w:rsidRPr="00FA5E67" w:rsidRDefault="00EA431E" w:rsidP="00FA5E6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épinière</w:t>
            </w:r>
            <w:r w:rsidR="00FA5E67" w:rsidRPr="00FA5E67">
              <w:rPr>
                <w:b/>
                <w:bCs/>
                <w:sz w:val="28"/>
                <w:szCs w:val="28"/>
              </w:rPr>
              <w:t xml:space="preserve">  </w:t>
            </w:r>
          </w:p>
          <w:p w:rsidR="00FA5E67" w:rsidRPr="00FA5E67" w:rsidRDefault="00FA5E67" w:rsidP="00FA5E6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456" w:type="dxa"/>
          </w:tcPr>
          <w:p w:rsidR="00FA5E67" w:rsidRPr="00FA5E67" w:rsidRDefault="00FA5E67" w:rsidP="00FA5E67">
            <w:pPr>
              <w:rPr>
                <w:b/>
                <w:bCs/>
                <w:sz w:val="36"/>
                <w:szCs w:val="36"/>
              </w:rPr>
            </w:pPr>
            <w:r w:rsidRPr="00FA5E67">
              <w:object w:dxaOrig="5295" w:dyaOrig="22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9pt;height:113.9pt" o:ole="">
                  <v:imagedata r:id="rId7" o:title=""/>
                </v:shape>
                <o:OLEObject Type="Embed" ProgID="PBrush" ShapeID="_x0000_i1025" DrawAspect="Content" ObjectID="_1653068529" r:id="rId8"/>
              </w:object>
            </w:r>
          </w:p>
        </w:tc>
      </w:tr>
    </w:tbl>
    <w:p w:rsidR="00FA5E67" w:rsidRPr="00FA5E67" w:rsidRDefault="00FA5E67" w:rsidP="00FA5E67">
      <w:pPr>
        <w:spacing w:after="0" w:line="240" w:lineRule="auto"/>
        <w:rPr>
          <w:b/>
          <w:bCs/>
          <w:sz w:val="32"/>
          <w:szCs w:val="32"/>
          <w:highlight w:val="cyan"/>
        </w:rPr>
      </w:pPr>
      <w:r w:rsidRPr="00FA5E67">
        <w:rPr>
          <w:b/>
          <w:bCs/>
          <w:sz w:val="36"/>
          <w:szCs w:val="36"/>
          <w:highlight w:val="cyan"/>
        </w:rPr>
        <w:t>2-</w:t>
      </w:r>
      <w:r w:rsidRPr="00FA5E67">
        <w:rPr>
          <w:b/>
          <w:bCs/>
          <w:sz w:val="32"/>
          <w:szCs w:val="32"/>
          <w:highlight w:val="cyan"/>
        </w:rPr>
        <w:t xml:space="preserve">Mettez une croix(X) dans la case «  vrai » ou « faux » des propositions du </w:t>
      </w:r>
    </w:p>
    <w:p w:rsidR="00FA5E67" w:rsidRPr="00FA5E67" w:rsidRDefault="00FA5E67" w:rsidP="00FA5E67">
      <w:pPr>
        <w:spacing w:line="240" w:lineRule="auto"/>
        <w:rPr>
          <w:b/>
          <w:bCs/>
          <w:sz w:val="32"/>
          <w:szCs w:val="32"/>
        </w:rPr>
      </w:pPr>
      <w:r w:rsidRPr="00FA5E67">
        <w:rPr>
          <w:b/>
          <w:bCs/>
          <w:sz w:val="32"/>
          <w:szCs w:val="32"/>
          <w:highlight w:val="cyan"/>
        </w:rPr>
        <w:t xml:space="preserve"> </w:t>
      </w:r>
      <w:proofErr w:type="gramStart"/>
      <w:r w:rsidRPr="00FA5E67">
        <w:rPr>
          <w:b/>
          <w:bCs/>
          <w:sz w:val="32"/>
          <w:szCs w:val="32"/>
          <w:highlight w:val="cyan"/>
        </w:rPr>
        <w:t>tableau</w:t>
      </w:r>
      <w:proofErr w:type="gramEnd"/>
      <w:r w:rsidRPr="00FA5E67">
        <w:rPr>
          <w:b/>
          <w:bCs/>
          <w:sz w:val="32"/>
          <w:szCs w:val="32"/>
          <w:highlight w:val="cyan"/>
        </w:rPr>
        <w:t xml:space="preserve"> (2points)</w:t>
      </w:r>
      <w:r w:rsidRPr="00FA5E67">
        <w:rPr>
          <w:b/>
          <w:bCs/>
          <w:sz w:val="32"/>
          <w:szCs w:val="32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975"/>
        <w:gridCol w:w="1020"/>
        <w:gridCol w:w="917"/>
      </w:tblGrid>
      <w:tr w:rsidR="00FA5E67" w:rsidRPr="00FA5E67" w:rsidTr="001C6EBF">
        <w:tc>
          <w:tcPr>
            <w:tcW w:w="8975" w:type="dxa"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  <w:r w:rsidRPr="00FA5E67">
              <w:rPr>
                <w:b/>
                <w:bCs/>
                <w:sz w:val="32"/>
                <w:szCs w:val="32"/>
              </w:rPr>
              <w:t xml:space="preserve">  Les propositions</w:t>
            </w:r>
          </w:p>
        </w:tc>
        <w:tc>
          <w:tcPr>
            <w:tcW w:w="1020" w:type="dxa"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  <w:r w:rsidRPr="00FA5E67">
              <w:rPr>
                <w:b/>
                <w:bCs/>
                <w:sz w:val="32"/>
                <w:szCs w:val="32"/>
              </w:rPr>
              <w:t>vrai</w:t>
            </w:r>
          </w:p>
        </w:tc>
        <w:tc>
          <w:tcPr>
            <w:tcW w:w="917" w:type="dxa"/>
          </w:tcPr>
          <w:p w:rsidR="00FA5E67" w:rsidRPr="00FA5E67" w:rsidRDefault="00FA5E67" w:rsidP="00FA5E67">
            <w:pPr>
              <w:rPr>
                <w:sz w:val="28"/>
                <w:szCs w:val="28"/>
              </w:rPr>
            </w:pPr>
            <w:r w:rsidRPr="00FA5E67">
              <w:rPr>
                <w:b/>
                <w:bCs/>
                <w:sz w:val="32"/>
                <w:szCs w:val="32"/>
              </w:rPr>
              <w:t>faux</w:t>
            </w:r>
          </w:p>
        </w:tc>
      </w:tr>
      <w:tr w:rsidR="00FA5E67" w:rsidRPr="00FA5E67" w:rsidTr="001C6EBF">
        <w:tc>
          <w:tcPr>
            <w:tcW w:w="8975" w:type="dxa"/>
          </w:tcPr>
          <w:p w:rsidR="00FA5E67" w:rsidRPr="00FA5E67" w:rsidRDefault="00FA5E67" w:rsidP="00FA5E67">
            <w:pPr>
              <w:rPr>
                <w:sz w:val="28"/>
                <w:szCs w:val="28"/>
              </w:rPr>
            </w:pPr>
            <w:r w:rsidRPr="00FA5E67">
              <w:rPr>
                <w:sz w:val="28"/>
                <w:szCs w:val="28"/>
              </w:rPr>
              <w:t>a- Le tissu musculaire est constitué des cellules à plusieurs noyaux, des fibres nerveuses et des capillaires sanguins</w:t>
            </w:r>
          </w:p>
        </w:tc>
        <w:tc>
          <w:tcPr>
            <w:tcW w:w="1020" w:type="dxa"/>
          </w:tcPr>
          <w:p w:rsidR="00FA5E67" w:rsidRPr="00FA5E67" w:rsidRDefault="00EA431E" w:rsidP="00FA5E6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917" w:type="dxa"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A5E67" w:rsidRPr="00FA5E67" w:rsidTr="001C6EBF">
        <w:tc>
          <w:tcPr>
            <w:tcW w:w="8975" w:type="dxa"/>
          </w:tcPr>
          <w:p w:rsidR="00FA5E67" w:rsidRPr="00FA5E67" w:rsidRDefault="00FA5E67" w:rsidP="00FA5E67">
            <w:pPr>
              <w:rPr>
                <w:sz w:val="28"/>
                <w:szCs w:val="28"/>
              </w:rPr>
            </w:pPr>
            <w:r w:rsidRPr="00FA5E67">
              <w:rPr>
                <w:sz w:val="28"/>
                <w:szCs w:val="28"/>
              </w:rPr>
              <w:t>b- L’élasticité du muscle squelettique est limitée</w:t>
            </w:r>
          </w:p>
        </w:tc>
        <w:tc>
          <w:tcPr>
            <w:tcW w:w="1020" w:type="dxa"/>
          </w:tcPr>
          <w:p w:rsidR="00FA5E67" w:rsidRPr="00FA5E67" w:rsidRDefault="00EA431E" w:rsidP="00C7763A">
            <w:pPr>
              <w:pStyle w:val="Titre2"/>
              <w:outlineLvl w:val="1"/>
            </w:pPr>
            <w:r>
              <w:t xml:space="preserve">   X</w:t>
            </w:r>
          </w:p>
        </w:tc>
        <w:tc>
          <w:tcPr>
            <w:tcW w:w="917" w:type="dxa"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A5E67" w:rsidRPr="00FA5E67" w:rsidTr="001C6EBF">
        <w:tc>
          <w:tcPr>
            <w:tcW w:w="8975" w:type="dxa"/>
          </w:tcPr>
          <w:p w:rsidR="00FA5E67" w:rsidRPr="00FA5E67" w:rsidRDefault="00FA5E67" w:rsidP="00FA5E67">
            <w:pPr>
              <w:rPr>
                <w:sz w:val="28"/>
                <w:szCs w:val="28"/>
              </w:rPr>
            </w:pPr>
            <w:r w:rsidRPr="00FA5E67">
              <w:rPr>
                <w:sz w:val="28"/>
                <w:szCs w:val="28"/>
              </w:rPr>
              <w:t xml:space="preserve">c- Au cours de la contraction  </w:t>
            </w:r>
            <w:proofErr w:type="gramStart"/>
            <w:r w:rsidRPr="00FA5E67">
              <w:rPr>
                <w:sz w:val="28"/>
                <w:szCs w:val="28"/>
              </w:rPr>
              <w:t>musculaire ,les</w:t>
            </w:r>
            <w:proofErr w:type="gramEnd"/>
            <w:r w:rsidRPr="00FA5E67">
              <w:rPr>
                <w:sz w:val="28"/>
                <w:szCs w:val="28"/>
              </w:rPr>
              <w:t xml:space="preserve"> fibres musculaires libèrent</w:t>
            </w:r>
          </w:p>
          <w:p w:rsidR="00FA5E67" w:rsidRPr="00FA5E67" w:rsidRDefault="00FA5E67" w:rsidP="00FA5E67">
            <w:pPr>
              <w:rPr>
                <w:sz w:val="28"/>
                <w:szCs w:val="28"/>
              </w:rPr>
            </w:pPr>
            <w:r w:rsidRPr="00FA5E67">
              <w:rPr>
                <w:sz w:val="28"/>
                <w:szCs w:val="28"/>
              </w:rPr>
              <w:t xml:space="preserve"> l’acétylcholine</w:t>
            </w:r>
          </w:p>
        </w:tc>
        <w:tc>
          <w:tcPr>
            <w:tcW w:w="1020" w:type="dxa"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17" w:type="dxa"/>
          </w:tcPr>
          <w:p w:rsidR="00FA5E67" w:rsidRPr="00FA5E67" w:rsidRDefault="00C7763A" w:rsidP="00FA5E67">
            <w:pPr>
              <w:rPr>
                <w:b/>
                <w:bCs/>
                <w:color w:val="0033CC"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color w:val="0033CC"/>
                <w:sz w:val="32"/>
                <w:szCs w:val="32"/>
              </w:rPr>
              <w:t>X</w:t>
            </w:r>
          </w:p>
        </w:tc>
      </w:tr>
      <w:tr w:rsidR="00FA5E67" w:rsidRPr="00FA5E67" w:rsidTr="001C6EBF">
        <w:tc>
          <w:tcPr>
            <w:tcW w:w="8975" w:type="dxa"/>
          </w:tcPr>
          <w:p w:rsidR="00FA5E67" w:rsidRPr="00FA5E67" w:rsidRDefault="00FA5E67" w:rsidP="00FA5E67">
            <w:pPr>
              <w:rPr>
                <w:sz w:val="28"/>
                <w:szCs w:val="28"/>
              </w:rPr>
            </w:pPr>
            <w:r w:rsidRPr="00FA5E67">
              <w:rPr>
                <w:sz w:val="28"/>
                <w:szCs w:val="28"/>
              </w:rPr>
              <w:t>d- La plaque motrice est une zone de contact entre deux neurones</w:t>
            </w:r>
          </w:p>
        </w:tc>
        <w:tc>
          <w:tcPr>
            <w:tcW w:w="1020" w:type="dxa"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17" w:type="dxa"/>
          </w:tcPr>
          <w:p w:rsidR="00FA5E67" w:rsidRPr="00FA5E67" w:rsidRDefault="00C7763A" w:rsidP="00C7763A">
            <w:pPr>
              <w:pStyle w:val="Titre2"/>
              <w:outlineLvl w:val="1"/>
            </w:pPr>
            <w:r>
              <w:t xml:space="preserve"> X</w:t>
            </w:r>
          </w:p>
        </w:tc>
      </w:tr>
    </w:tbl>
    <w:p w:rsidR="00FA5E67" w:rsidRPr="00FA5E67" w:rsidRDefault="00FA5E67" w:rsidP="00FA5E67">
      <w:pPr>
        <w:spacing w:line="240" w:lineRule="auto"/>
        <w:rPr>
          <w:b/>
          <w:bCs/>
          <w:sz w:val="32"/>
          <w:szCs w:val="32"/>
        </w:rPr>
      </w:pPr>
      <w:r w:rsidRPr="00FA5E67">
        <w:rPr>
          <w:b/>
          <w:bCs/>
          <w:sz w:val="32"/>
          <w:szCs w:val="32"/>
          <w:highlight w:val="cyan"/>
        </w:rPr>
        <w:t>-a)</w:t>
      </w:r>
      <w:r w:rsidR="001C30A7" w:rsidRPr="001C30A7">
        <w:rPr>
          <w:b/>
          <w:bCs/>
          <w:sz w:val="32"/>
          <w:szCs w:val="32"/>
          <w:highlight w:val="cyan"/>
        </w:rPr>
        <w:t xml:space="preserve"> </w:t>
      </w:r>
      <w:r w:rsidR="001C30A7" w:rsidRPr="00FA5E67">
        <w:rPr>
          <w:b/>
          <w:bCs/>
          <w:sz w:val="32"/>
          <w:szCs w:val="32"/>
          <w:highlight w:val="cyan"/>
        </w:rPr>
        <w:t>3</w:t>
      </w:r>
      <w:r w:rsidRPr="00FA5E67">
        <w:rPr>
          <w:b/>
          <w:bCs/>
          <w:sz w:val="32"/>
          <w:szCs w:val="32"/>
          <w:highlight w:val="cyan"/>
        </w:rPr>
        <w:t xml:space="preserve">Définissez ce qui </w:t>
      </w:r>
      <w:proofErr w:type="gramStart"/>
      <w:r w:rsidRPr="00FA5E67">
        <w:rPr>
          <w:b/>
          <w:bCs/>
          <w:sz w:val="32"/>
          <w:szCs w:val="32"/>
          <w:highlight w:val="cyan"/>
        </w:rPr>
        <w:t>suit(</w:t>
      </w:r>
      <w:proofErr w:type="gramEnd"/>
      <w:r w:rsidRPr="00FA5E67">
        <w:rPr>
          <w:b/>
          <w:bCs/>
          <w:sz w:val="32"/>
          <w:szCs w:val="32"/>
          <w:highlight w:val="cyan"/>
        </w:rPr>
        <w:t>1,5point)</w:t>
      </w:r>
    </w:p>
    <w:p w:rsidR="00C7763A" w:rsidRPr="00704674" w:rsidRDefault="00C7763A" w:rsidP="00704674">
      <w:pPr>
        <w:spacing w:line="240" w:lineRule="auto"/>
        <w:rPr>
          <w:b/>
          <w:bCs/>
          <w:color w:val="3399FF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40C18">
        <w:rPr>
          <w:b/>
          <w:bCs/>
          <w:sz w:val="32"/>
          <w:szCs w:val="32"/>
        </w:rPr>
        <w:t>Le vaccin</w:t>
      </w:r>
      <w:r w:rsidRPr="00940C18">
        <w:rPr>
          <w:sz w:val="32"/>
          <w:szCs w:val="32"/>
        </w:rPr>
        <w:t> </w:t>
      </w:r>
      <w:r>
        <w:rPr>
          <w:sz w:val="28"/>
          <w:szCs w:val="28"/>
        </w:rPr>
        <w:t xml:space="preserve">: </w:t>
      </w:r>
      <w:r>
        <w:rPr>
          <w:b/>
          <w:bCs/>
          <w:color w:val="3399FF"/>
          <w:sz w:val="28"/>
          <w:szCs w:val="28"/>
        </w:rPr>
        <w:t xml:space="preserve">injection d’un </w:t>
      </w:r>
      <w:proofErr w:type="gramStart"/>
      <w:r>
        <w:rPr>
          <w:b/>
          <w:bCs/>
          <w:color w:val="3399FF"/>
          <w:sz w:val="28"/>
          <w:szCs w:val="28"/>
        </w:rPr>
        <w:t>antigène(</w:t>
      </w:r>
      <w:proofErr w:type="gramEnd"/>
      <w:r>
        <w:rPr>
          <w:b/>
          <w:bCs/>
          <w:color w:val="3399FF"/>
          <w:sz w:val="28"/>
          <w:szCs w:val="28"/>
        </w:rPr>
        <w:t xml:space="preserve"> bactérie, toxine) a</w:t>
      </w:r>
      <w:r w:rsidR="00704674">
        <w:rPr>
          <w:b/>
          <w:bCs/>
          <w:color w:val="3399FF"/>
          <w:sz w:val="28"/>
          <w:szCs w:val="28"/>
        </w:rPr>
        <w:t xml:space="preserve">tténué dans l’organisme pour le                      </w:t>
      </w:r>
      <w:r>
        <w:rPr>
          <w:b/>
          <w:bCs/>
          <w:color w:val="3399FF"/>
          <w:sz w:val="28"/>
          <w:szCs w:val="28"/>
        </w:rPr>
        <w:t xml:space="preserve"> </w:t>
      </w:r>
      <w:r w:rsidR="00704674">
        <w:rPr>
          <w:b/>
          <w:bCs/>
          <w:color w:val="3399FF"/>
          <w:sz w:val="28"/>
          <w:szCs w:val="28"/>
        </w:rPr>
        <w:t xml:space="preserve">  </w:t>
      </w:r>
      <w:r>
        <w:rPr>
          <w:b/>
          <w:bCs/>
          <w:color w:val="3399FF"/>
          <w:sz w:val="28"/>
          <w:szCs w:val="28"/>
        </w:rPr>
        <w:t xml:space="preserve"> </w:t>
      </w:r>
      <w:r w:rsidR="00704674">
        <w:rPr>
          <w:b/>
          <w:bCs/>
          <w:color w:val="3399FF"/>
          <w:sz w:val="28"/>
          <w:szCs w:val="28"/>
        </w:rPr>
        <w:t xml:space="preserve">                                                            </w:t>
      </w:r>
    </w:p>
    <w:p w:rsidR="00FA5E67" w:rsidRPr="00FA5E67" w:rsidRDefault="00C7763A" w:rsidP="00C7763A">
      <w:pPr>
        <w:spacing w:line="240" w:lineRule="auto"/>
        <w:rPr>
          <w:b/>
          <w:bCs/>
          <w:color w:val="3399FF"/>
          <w:sz w:val="28"/>
          <w:szCs w:val="28"/>
        </w:rPr>
      </w:pPr>
      <w:r w:rsidRPr="00052750">
        <w:rPr>
          <w:b/>
          <w:bCs/>
          <w:color w:val="4BACC6" w:themeColor="accent5"/>
          <w:sz w:val="28"/>
          <w:szCs w:val="28"/>
        </w:rPr>
        <w:lastRenderedPageBreak/>
        <w:t xml:space="preserve">   </w:t>
      </w:r>
      <w:proofErr w:type="gramStart"/>
      <w:r w:rsidR="00704674" w:rsidRPr="00052750">
        <w:rPr>
          <w:b/>
          <w:bCs/>
          <w:color w:val="4BACC6" w:themeColor="accent5"/>
          <w:sz w:val="28"/>
          <w:szCs w:val="28"/>
        </w:rPr>
        <w:t>protéger</w:t>
      </w:r>
      <w:proofErr w:type="gramEnd"/>
      <w:r w:rsidR="00704674" w:rsidRPr="00052750">
        <w:rPr>
          <w:b/>
          <w:bCs/>
          <w:color w:val="4BACC6" w:themeColor="accent5"/>
          <w:sz w:val="28"/>
          <w:szCs w:val="28"/>
        </w:rPr>
        <w:t xml:space="preserve"> contre</w:t>
      </w:r>
      <w:r w:rsidR="00052750" w:rsidRPr="00052750">
        <w:rPr>
          <w:b/>
          <w:bCs/>
          <w:color w:val="4BACC6" w:themeColor="accent5"/>
          <w:sz w:val="28"/>
          <w:szCs w:val="28"/>
        </w:rPr>
        <w:t xml:space="preserve">  les </w:t>
      </w:r>
      <w:r w:rsidR="00704674" w:rsidRPr="00052750">
        <w:rPr>
          <w:b/>
          <w:bCs/>
          <w:color w:val="4BACC6" w:themeColor="accent5"/>
          <w:sz w:val="28"/>
          <w:szCs w:val="28"/>
        </w:rPr>
        <w:t>maladies</w:t>
      </w:r>
      <w:r w:rsidR="007046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</w:t>
      </w:r>
      <w:r w:rsidR="00704674">
        <w:rPr>
          <w:sz w:val="28"/>
          <w:szCs w:val="28"/>
        </w:rPr>
        <w:t xml:space="preserve">  </w:t>
      </w:r>
      <w:r w:rsidR="00052750">
        <w:rPr>
          <w:sz w:val="28"/>
          <w:szCs w:val="28"/>
        </w:rPr>
        <w:t xml:space="preserve">                     </w:t>
      </w:r>
      <w:r w:rsidR="00704674">
        <w:rPr>
          <w:sz w:val="28"/>
          <w:szCs w:val="28"/>
        </w:rPr>
        <w:t xml:space="preserve"> </w:t>
      </w:r>
      <w:r w:rsidR="00FA5E67" w:rsidRPr="00FA5E67">
        <w:rPr>
          <w:sz w:val="28"/>
          <w:szCs w:val="28"/>
        </w:rPr>
        <w:t xml:space="preserve"> page2/</w:t>
      </w:r>
      <w:r w:rsidR="00C77877">
        <w:rPr>
          <w:sz w:val="28"/>
          <w:szCs w:val="28"/>
        </w:rPr>
        <w:t>6</w:t>
      </w:r>
    </w:p>
    <w:p w:rsidR="00FA5E67" w:rsidRPr="00FA5E67" w:rsidRDefault="00FA5E67" w:rsidP="00FA5E67">
      <w:pPr>
        <w:spacing w:line="240" w:lineRule="auto"/>
        <w:rPr>
          <w:b/>
          <w:bCs/>
          <w:color w:val="3399FF"/>
          <w:sz w:val="28"/>
          <w:szCs w:val="28"/>
        </w:rPr>
      </w:pPr>
      <w:r w:rsidRPr="00FA5E67">
        <w:rPr>
          <w:b/>
          <w:bCs/>
          <w:sz w:val="28"/>
          <w:szCs w:val="28"/>
        </w:rPr>
        <w:t>La sérothérap</w:t>
      </w:r>
      <w:r w:rsidR="00C7763A" w:rsidRPr="001C30A7">
        <w:rPr>
          <w:b/>
          <w:bCs/>
          <w:sz w:val="28"/>
          <w:szCs w:val="28"/>
        </w:rPr>
        <w:t>ie</w:t>
      </w:r>
      <w:r w:rsidR="00C7763A">
        <w:rPr>
          <w:sz w:val="28"/>
          <w:szCs w:val="28"/>
        </w:rPr>
        <w:t> :</w:t>
      </w:r>
      <w:r w:rsidR="008A25B5">
        <w:rPr>
          <w:sz w:val="28"/>
          <w:szCs w:val="28"/>
        </w:rPr>
        <w:t xml:space="preserve"> </w:t>
      </w:r>
      <w:r w:rsidR="008A25B5">
        <w:rPr>
          <w:b/>
          <w:bCs/>
          <w:color w:val="3399FF"/>
          <w:sz w:val="28"/>
          <w:szCs w:val="28"/>
        </w:rPr>
        <w:t>injection d’un sérum contenant des anticorps spécifiques dans l’organisme</w:t>
      </w:r>
    </w:p>
    <w:p w:rsidR="00FA5E67" w:rsidRPr="00FA5E67" w:rsidRDefault="008A25B5" w:rsidP="00FA5E67">
      <w:pPr>
        <w:spacing w:line="24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proofErr w:type="gramStart"/>
      <w:r w:rsidRPr="00DB6EFE">
        <w:rPr>
          <w:b/>
          <w:bCs/>
          <w:color w:val="3399FF"/>
          <w:sz w:val="28"/>
          <w:szCs w:val="28"/>
        </w:rPr>
        <w:t>pour</w:t>
      </w:r>
      <w:proofErr w:type="gramEnd"/>
      <w:r w:rsidRPr="00DB6EFE">
        <w:rPr>
          <w:b/>
          <w:bCs/>
          <w:color w:val="3399FF"/>
          <w:sz w:val="28"/>
          <w:szCs w:val="28"/>
        </w:rPr>
        <w:t xml:space="preserve"> neutraliser un </w:t>
      </w:r>
      <w:r w:rsidR="00DB6EFE" w:rsidRPr="00DB6EFE">
        <w:rPr>
          <w:b/>
          <w:bCs/>
          <w:color w:val="3399FF"/>
          <w:sz w:val="28"/>
          <w:szCs w:val="28"/>
        </w:rPr>
        <w:t>antigène</w:t>
      </w:r>
      <w:r w:rsidR="00FA5E67" w:rsidRPr="00FA5E67">
        <w:rPr>
          <w:b/>
          <w:bCs/>
          <w:color w:val="3399FF"/>
          <w:sz w:val="28"/>
          <w:szCs w:val="28"/>
        </w:rPr>
        <w:t>.</w:t>
      </w:r>
    </w:p>
    <w:p w:rsidR="00FA5E67" w:rsidRPr="00FA5E67" w:rsidRDefault="00FA5E67" w:rsidP="00FA5E67">
      <w:pPr>
        <w:spacing w:line="240" w:lineRule="auto"/>
        <w:rPr>
          <w:sz w:val="28"/>
          <w:szCs w:val="28"/>
        </w:rPr>
      </w:pPr>
      <w:r w:rsidRPr="00FA5E67">
        <w:rPr>
          <w:b/>
          <w:bCs/>
          <w:sz w:val="32"/>
          <w:szCs w:val="32"/>
          <w:highlight w:val="cyan"/>
        </w:rPr>
        <w:t>b-) Donnez deux exemples d’allergène</w:t>
      </w:r>
      <w:r w:rsidRPr="00FA5E67">
        <w:rPr>
          <w:b/>
          <w:bCs/>
          <w:sz w:val="32"/>
          <w:szCs w:val="32"/>
        </w:rPr>
        <w:t> :</w:t>
      </w:r>
      <w:r w:rsidR="00DB6EFE">
        <w:rPr>
          <w:sz w:val="28"/>
          <w:szCs w:val="28"/>
        </w:rPr>
        <w:t xml:space="preserve"> </w:t>
      </w:r>
      <w:r w:rsidR="00DB6EFE" w:rsidRPr="00DB6EFE">
        <w:rPr>
          <w:b/>
          <w:bCs/>
          <w:color w:val="3399FF"/>
          <w:sz w:val="28"/>
          <w:szCs w:val="28"/>
        </w:rPr>
        <w:t>grains de pollen, poils du chat</w:t>
      </w:r>
    </w:p>
    <w:p w:rsidR="00FA5E67" w:rsidRPr="00FA5E67" w:rsidRDefault="00FA5E67" w:rsidP="00FA5E67">
      <w:pPr>
        <w:spacing w:after="0" w:line="240" w:lineRule="auto"/>
        <w:rPr>
          <w:b/>
          <w:bCs/>
          <w:noProof/>
          <w:sz w:val="32"/>
          <w:szCs w:val="32"/>
          <w:highlight w:val="cyan"/>
          <w:lang w:eastAsia="fr-FR"/>
        </w:rPr>
      </w:pPr>
      <w:r w:rsidRPr="00FA5E67">
        <w:rPr>
          <w:b/>
          <w:bCs/>
          <w:noProof/>
          <w:sz w:val="32"/>
          <w:szCs w:val="32"/>
          <w:lang w:eastAsia="fr-FR"/>
        </w:rPr>
        <w:t xml:space="preserve"> </w:t>
      </w:r>
      <w:r w:rsidRPr="00FA5E67">
        <w:rPr>
          <w:b/>
          <w:bCs/>
          <w:noProof/>
          <w:sz w:val="32"/>
          <w:szCs w:val="32"/>
          <w:highlight w:val="cyan"/>
          <w:lang w:eastAsia="fr-FR"/>
        </w:rPr>
        <w:t>4-)Reliez par une flèche les éléments du groupe A à ce qui leur convient dans le</w:t>
      </w:r>
    </w:p>
    <w:p w:rsidR="00FA5E67" w:rsidRPr="00FA5E67" w:rsidRDefault="00FA5E67" w:rsidP="00FA5E67">
      <w:pPr>
        <w:spacing w:line="240" w:lineRule="auto"/>
        <w:rPr>
          <w:b/>
          <w:bCs/>
          <w:sz w:val="32"/>
          <w:szCs w:val="32"/>
        </w:rPr>
      </w:pPr>
      <w:r w:rsidRPr="00FA5E67">
        <w:rPr>
          <w:b/>
          <w:bCs/>
          <w:noProof/>
          <w:sz w:val="32"/>
          <w:szCs w:val="32"/>
          <w:highlight w:val="cyan"/>
          <w:lang w:eastAsia="fr-FR"/>
        </w:rPr>
        <w:t xml:space="preserve"> groupe B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30"/>
        <w:gridCol w:w="1260"/>
        <w:gridCol w:w="7222"/>
      </w:tblGrid>
      <w:tr w:rsidR="00FA5E67" w:rsidRPr="00FA5E67" w:rsidTr="001C6EBF">
        <w:tc>
          <w:tcPr>
            <w:tcW w:w="2430" w:type="dxa"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  <w:r w:rsidRPr="00FA5E67">
              <w:rPr>
                <w:b/>
                <w:bCs/>
                <w:sz w:val="32"/>
                <w:szCs w:val="32"/>
              </w:rPr>
              <w:t xml:space="preserve">  Le groupe (A)</w:t>
            </w:r>
          </w:p>
        </w:tc>
        <w:tc>
          <w:tcPr>
            <w:tcW w:w="1260" w:type="dxa"/>
            <w:vMerge w:val="restart"/>
            <w:tcBorders>
              <w:top w:val="nil"/>
            </w:tcBorders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222" w:type="dxa"/>
          </w:tcPr>
          <w:p w:rsidR="00FA5E67" w:rsidRPr="00FA5E67" w:rsidRDefault="00FA5E67" w:rsidP="00FA5E67">
            <w:pPr>
              <w:ind w:left="485"/>
              <w:rPr>
                <w:b/>
                <w:bCs/>
                <w:sz w:val="32"/>
                <w:szCs w:val="32"/>
              </w:rPr>
            </w:pPr>
            <w:r w:rsidRPr="00FA5E67">
              <w:rPr>
                <w:b/>
                <w:bCs/>
                <w:sz w:val="32"/>
                <w:szCs w:val="32"/>
              </w:rPr>
              <w:t xml:space="preserve">   Le groupe(B)</w:t>
            </w:r>
          </w:p>
        </w:tc>
      </w:tr>
      <w:tr w:rsidR="00FA5E67" w:rsidRPr="00FA5E67" w:rsidTr="001C6EBF">
        <w:tc>
          <w:tcPr>
            <w:tcW w:w="2430" w:type="dxa"/>
          </w:tcPr>
          <w:p w:rsidR="00FA5E67" w:rsidRPr="00FA5E67" w:rsidRDefault="00DB6EFE" w:rsidP="00FA5E67">
            <w:pPr>
              <w:keepNext/>
              <w:outlineLvl w:val="1"/>
              <w:rPr>
                <w:sz w:val="32"/>
                <w:szCs w:val="32"/>
              </w:rPr>
            </w:pP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149225</wp:posOffset>
                      </wp:positionV>
                      <wp:extent cx="1409700" cy="438150"/>
                      <wp:effectExtent l="0" t="0" r="76200" b="76200"/>
                      <wp:wrapNone/>
                      <wp:docPr id="6" name="Connecteur droit avec flèch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438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" o:spid="_x0000_s1026" type="#_x0000_t32" style="position:absolute;margin-left:102.15pt;margin-top:11.75pt;width:111pt;height:3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149225</wp:posOffset>
                      </wp:positionV>
                      <wp:extent cx="1276350" cy="885825"/>
                      <wp:effectExtent l="0" t="38100" r="57150" b="28575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6350" cy="885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5" o:spid="_x0000_s1026" type="#_x0000_t32" style="position:absolute;margin-left:108.15pt;margin-top:11.75pt;width:100.5pt;height:69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" strokecolor="#4579b8 [3044]">
                      <v:stroke endarrow="open"/>
                    </v:shape>
                  </w:pict>
                </mc:Fallback>
              </mc:AlternateContent>
            </w:r>
            <w:r w:rsidR="00FA5E67" w:rsidRPr="00FA5E67">
              <w:rPr>
                <w:sz w:val="28"/>
                <w:szCs w:val="28"/>
              </w:rPr>
              <w:t xml:space="preserve"> Les phagocytes  o</w:t>
            </w:r>
          </w:p>
        </w:tc>
        <w:tc>
          <w:tcPr>
            <w:tcW w:w="1260" w:type="dxa"/>
            <w:vMerge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222" w:type="dxa"/>
          </w:tcPr>
          <w:p w:rsidR="00FA5E67" w:rsidRPr="00FA5E67" w:rsidRDefault="00FA5E67" w:rsidP="00FA5E67">
            <w:pPr>
              <w:keepNext/>
              <w:numPr>
                <w:ilvl w:val="0"/>
                <w:numId w:val="3"/>
              </w:numPr>
              <w:outlineLvl w:val="1"/>
              <w:rPr>
                <w:sz w:val="28"/>
                <w:szCs w:val="28"/>
              </w:rPr>
            </w:pPr>
            <w:r w:rsidRPr="00FA5E67">
              <w:rPr>
                <w:sz w:val="28"/>
                <w:szCs w:val="28"/>
              </w:rPr>
              <w:t>Microorganisme se multipliant obligatoire dans les cellules vivantes</w:t>
            </w:r>
          </w:p>
        </w:tc>
      </w:tr>
      <w:tr w:rsidR="00FA5E67" w:rsidRPr="00FA5E67" w:rsidTr="001C6EBF">
        <w:tc>
          <w:tcPr>
            <w:tcW w:w="2430" w:type="dxa"/>
          </w:tcPr>
          <w:p w:rsidR="00FA5E67" w:rsidRPr="00FA5E67" w:rsidRDefault="00DB6EFE" w:rsidP="00FA5E67">
            <w:pPr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1297305</wp:posOffset>
                      </wp:positionH>
                      <wp:positionV relativeFrom="paragraph">
                        <wp:posOffset>137795</wp:posOffset>
                      </wp:positionV>
                      <wp:extent cx="1409700" cy="447675"/>
                      <wp:effectExtent l="0" t="0" r="57150" b="85725"/>
                      <wp:wrapNone/>
                      <wp:docPr id="7" name="Connecteur droit avec flèch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9700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7" o:spid="_x0000_s1026" type="#_x0000_t32" style="position:absolute;margin-left:102.15pt;margin-top:10.85pt;width:111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" strokecolor="#4579b8 [3044]">
                      <v:stroke endarrow="open"/>
                    </v:shape>
                  </w:pict>
                </mc:Fallback>
              </mc:AlternateContent>
            </w:r>
            <w:r w:rsidR="00FA5E67" w:rsidRPr="00FA5E67">
              <w:rPr>
                <w:b/>
                <w:bCs/>
                <w:sz w:val="32"/>
                <w:szCs w:val="32"/>
              </w:rPr>
              <w:t xml:space="preserve"> </w:t>
            </w:r>
            <w:r w:rsidR="00FA5E67" w:rsidRPr="00FA5E67">
              <w:rPr>
                <w:sz w:val="28"/>
                <w:szCs w:val="28"/>
              </w:rPr>
              <w:t xml:space="preserve"> L’inflammation  o</w:t>
            </w:r>
          </w:p>
        </w:tc>
        <w:tc>
          <w:tcPr>
            <w:tcW w:w="1260" w:type="dxa"/>
            <w:vMerge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222" w:type="dxa"/>
          </w:tcPr>
          <w:p w:rsidR="00FA5E67" w:rsidRPr="00FA5E67" w:rsidRDefault="00FA5E67" w:rsidP="00FA5E67">
            <w:pPr>
              <w:keepNext/>
              <w:numPr>
                <w:ilvl w:val="0"/>
                <w:numId w:val="2"/>
              </w:numPr>
              <w:outlineLvl w:val="1"/>
              <w:rPr>
                <w:sz w:val="32"/>
                <w:szCs w:val="32"/>
              </w:rPr>
            </w:pPr>
            <w:r w:rsidRPr="00FA5E67">
              <w:rPr>
                <w:sz w:val="28"/>
                <w:szCs w:val="28"/>
              </w:rPr>
              <w:t>Cellules immunitaires luttant contre tous types d’antigènes</w:t>
            </w:r>
          </w:p>
        </w:tc>
      </w:tr>
      <w:tr w:rsidR="00FA5E67" w:rsidRPr="00FA5E67" w:rsidTr="001C6EBF">
        <w:tc>
          <w:tcPr>
            <w:tcW w:w="2430" w:type="dxa"/>
          </w:tcPr>
          <w:p w:rsidR="00FA5E67" w:rsidRPr="00FA5E67" w:rsidRDefault="00FA5E67" w:rsidP="00FA5E67">
            <w:pPr>
              <w:rPr>
                <w:sz w:val="32"/>
                <w:szCs w:val="32"/>
              </w:rPr>
            </w:pPr>
            <w:r w:rsidRPr="00FA5E67">
              <w:rPr>
                <w:b/>
                <w:bCs/>
                <w:sz w:val="32"/>
                <w:szCs w:val="32"/>
              </w:rPr>
              <w:t xml:space="preserve"> </w:t>
            </w:r>
            <w:r w:rsidRPr="00FA5E67">
              <w:rPr>
                <w:sz w:val="28"/>
                <w:szCs w:val="28"/>
              </w:rPr>
              <w:t>Les virus               o</w:t>
            </w:r>
          </w:p>
        </w:tc>
        <w:tc>
          <w:tcPr>
            <w:tcW w:w="1260" w:type="dxa"/>
            <w:vMerge/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222" w:type="dxa"/>
          </w:tcPr>
          <w:p w:rsidR="00FA5E67" w:rsidRPr="00FA5E67" w:rsidRDefault="00FA5E67" w:rsidP="00FA5E67">
            <w:pPr>
              <w:keepNext/>
              <w:numPr>
                <w:ilvl w:val="0"/>
                <w:numId w:val="1"/>
              </w:numPr>
              <w:outlineLvl w:val="1"/>
              <w:rPr>
                <w:sz w:val="28"/>
                <w:szCs w:val="28"/>
              </w:rPr>
            </w:pPr>
            <w:r w:rsidRPr="00FA5E67">
              <w:rPr>
                <w:sz w:val="28"/>
                <w:szCs w:val="28"/>
              </w:rPr>
              <w:t xml:space="preserve">Réponse immunitaire naturelle non spécifique </w:t>
            </w:r>
          </w:p>
        </w:tc>
      </w:tr>
      <w:tr w:rsidR="00FA5E67" w:rsidRPr="00FA5E67" w:rsidTr="001C6EBF">
        <w:tc>
          <w:tcPr>
            <w:tcW w:w="2430" w:type="dxa"/>
          </w:tcPr>
          <w:p w:rsidR="00FA5E67" w:rsidRPr="00FA5E67" w:rsidRDefault="00DB6EFE" w:rsidP="00FA5E67">
            <w:pPr>
              <w:rPr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105410</wp:posOffset>
                      </wp:positionV>
                      <wp:extent cx="1333500" cy="219075"/>
                      <wp:effectExtent l="0" t="0" r="76200" b="85725"/>
                      <wp:wrapNone/>
                      <wp:docPr id="8" name="Connecteur droit avec flèch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35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8" o:spid="_x0000_s1026" type="#_x0000_t32" style="position:absolute;margin-left:108.15pt;margin-top:8.3pt;width:105pt;height:1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" strokecolor="#4579b8 [3044]">
                      <v:stroke endarrow="open"/>
                    </v:shape>
                  </w:pict>
                </mc:Fallback>
              </mc:AlternateContent>
            </w:r>
            <w:r w:rsidR="00FA5E67" w:rsidRPr="00FA5E67">
              <w:rPr>
                <w:b/>
                <w:bCs/>
                <w:sz w:val="32"/>
                <w:szCs w:val="32"/>
              </w:rPr>
              <w:t xml:space="preserve"> </w:t>
            </w:r>
            <w:r w:rsidR="00FA5E67" w:rsidRPr="00FA5E67">
              <w:rPr>
                <w:sz w:val="28"/>
                <w:szCs w:val="28"/>
              </w:rPr>
              <w:t>L‘antigène            o</w:t>
            </w:r>
          </w:p>
        </w:tc>
        <w:tc>
          <w:tcPr>
            <w:tcW w:w="1260" w:type="dxa"/>
            <w:vMerge/>
            <w:tcBorders>
              <w:bottom w:val="nil"/>
            </w:tcBorders>
          </w:tcPr>
          <w:p w:rsidR="00FA5E67" w:rsidRPr="00FA5E67" w:rsidRDefault="00FA5E67" w:rsidP="00FA5E67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222" w:type="dxa"/>
          </w:tcPr>
          <w:p w:rsidR="00FA5E67" w:rsidRPr="00FA5E67" w:rsidRDefault="00FA5E67" w:rsidP="00FA5E67">
            <w:pPr>
              <w:keepNext/>
              <w:outlineLvl w:val="1"/>
              <w:rPr>
                <w:sz w:val="28"/>
                <w:szCs w:val="28"/>
              </w:rPr>
            </w:pPr>
            <w:r w:rsidRPr="00FA5E67">
              <w:rPr>
                <w:sz w:val="28"/>
                <w:szCs w:val="28"/>
              </w:rPr>
              <w:t xml:space="preserve">              Elément non soi (étranger) provoquant une réponse </w:t>
            </w:r>
          </w:p>
          <w:p w:rsidR="00FA5E67" w:rsidRPr="00FA5E67" w:rsidRDefault="00FA5E67" w:rsidP="00FA5E67">
            <w:pPr>
              <w:numPr>
                <w:ilvl w:val="0"/>
                <w:numId w:val="1"/>
              </w:numPr>
              <w:contextualSpacing/>
              <w:rPr>
                <w:sz w:val="28"/>
                <w:szCs w:val="28"/>
              </w:rPr>
            </w:pPr>
            <w:r w:rsidRPr="00FA5E67">
              <w:rPr>
                <w:sz w:val="28"/>
                <w:szCs w:val="28"/>
              </w:rPr>
              <w:t>immunitaire</w:t>
            </w:r>
          </w:p>
        </w:tc>
      </w:tr>
    </w:tbl>
    <w:p w:rsidR="00FA5E67" w:rsidRPr="00FA5E67" w:rsidRDefault="00FA5E67" w:rsidP="00FA5E67">
      <w:pPr>
        <w:spacing w:line="240" w:lineRule="auto"/>
        <w:rPr>
          <w:b/>
          <w:bCs/>
          <w:sz w:val="32"/>
          <w:szCs w:val="32"/>
        </w:rPr>
      </w:pPr>
      <w:r w:rsidRPr="00FA5E67">
        <w:rPr>
          <w:b/>
          <w:bCs/>
          <w:sz w:val="32"/>
          <w:szCs w:val="32"/>
        </w:rPr>
        <w:t>..............................................................................................................................</w:t>
      </w:r>
    </w:p>
    <w:p w:rsidR="00FA5E67" w:rsidRPr="00FA5E67" w:rsidRDefault="00FA5E67" w:rsidP="00FA5E67">
      <w:pPr>
        <w:spacing w:line="240" w:lineRule="auto"/>
        <w:rPr>
          <w:b/>
          <w:bCs/>
          <w:color w:val="FFFFFF" w:themeColor="background1"/>
          <w:sz w:val="44"/>
          <w:szCs w:val="44"/>
        </w:rPr>
      </w:pPr>
      <w:r w:rsidRPr="00FA5E67">
        <w:rPr>
          <w:b/>
          <w:bCs/>
          <w:color w:val="FFFFFF" w:themeColor="background1"/>
          <w:sz w:val="44"/>
          <w:szCs w:val="44"/>
          <w:highlight w:val="red"/>
        </w:rPr>
        <w:t>Partie II </w:t>
      </w:r>
      <w:proofErr w:type="gramStart"/>
      <w:r w:rsidRPr="00FA5E67">
        <w:rPr>
          <w:b/>
          <w:bCs/>
          <w:color w:val="FFFFFF" w:themeColor="background1"/>
          <w:sz w:val="44"/>
          <w:szCs w:val="44"/>
          <w:highlight w:val="red"/>
        </w:rPr>
        <w:t>:Raisonnement</w:t>
      </w:r>
      <w:proofErr w:type="gramEnd"/>
      <w:r w:rsidRPr="00FA5E67">
        <w:rPr>
          <w:b/>
          <w:bCs/>
          <w:color w:val="FFFFFF" w:themeColor="background1"/>
          <w:sz w:val="44"/>
          <w:szCs w:val="44"/>
          <w:highlight w:val="red"/>
        </w:rPr>
        <w:t xml:space="preserve"> scientifique et expression écrite et graphique(12points)</w:t>
      </w:r>
    </w:p>
    <w:p w:rsidR="00FA5E67" w:rsidRPr="00FA5E67" w:rsidRDefault="00FA5E67" w:rsidP="00FA5E67">
      <w:pPr>
        <w:spacing w:line="240" w:lineRule="auto"/>
        <w:rPr>
          <w:b/>
          <w:bCs/>
          <w:sz w:val="36"/>
          <w:szCs w:val="36"/>
        </w:rPr>
      </w:pPr>
      <w:r w:rsidRPr="00FA5E67">
        <w:rPr>
          <w:b/>
          <w:bCs/>
          <w:sz w:val="36"/>
          <w:szCs w:val="36"/>
          <w:highlight w:val="yellow"/>
        </w:rPr>
        <w:t>ExerciceN°1(6points)</w:t>
      </w:r>
    </w:p>
    <w:p w:rsidR="00FA5E67" w:rsidRPr="00FA5E67" w:rsidRDefault="00FA5E67" w:rsidP="00FA5E67">
      <w:pPr>
        <w:spacing w:after="0" w:line="240" w:lineRule="auto"/>
        <w:rPr>
          <w:rFonts w:asciiTheme="minorBidi" w:hAnsiTheme="minorBidi"/>
          <w:sz w:val="28"/>
          <w:szCs w:val="28"/>
        </w:rPr>
      </w:pPr>
      <w:r w:rsidRPr="00FA5E67">
        <w:rPr>
          <w:sz w:val="28"/>
          <w:szCs w:val="28"/>
        </w:rPr>
        <w:t xml:space="preserve"> </w:t>
      </w:r>
      <w:r w:rsidRPr="00FA5E67">
        <w:rPr>
          <w:rFonts w:asciiTheme="minorBidi" w:hAnsiTheme="minorBidi"/>
          <w:sz w:val="28"/>
          <w:szCs w:val="28"/>
        </w:rPr>
        <w:t xml:space="preserve">Pour étudier l’activité du système nerveux et celle du muscle squelettique, on propose  </w:t>
      </w:r>
    </w:p>
    <w:p w:rsidR="00FA5E67" w:rsidRPr="00FA5E67" w:rsidRDefault="00FA5E67" w:rsidP="00FA5E67">
      <w:pPr>
        <w:spacing w:after="0" w:line="240" w:lineRule="auto"/>
        <w:rPr>
          <w:sz w:val="28"/>
          <w:szCs w:val="28"/>
        </w:rPr>
      </w:pPr>
      <w:r w:rsidRPr="00FA5E67">
        <w:rPr>
          <w:sz w:val="28"/>
          <w:szCs w:val="28"/>
        </w:rPr>
        <w:t xml:space="preserve"> </w:t>
      </w:r>
      <w:proofErr w:type="gramStart"/>
      <w:r w:rsidRPr="00FA5E67">
        <w:rPr>
          <w:rFonts w:asciiTheme="minorBidi" w:hAnsiTheme="minorBidi"/>
          <w:sz w:val="28"/>
          <w:szCs w:val="28"/>
        </w:rPr>
        <w:t>les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données expérimentales suivantes  réalisées sur un</w:t>
      </w:r>
      <w:r w:rsidR="00FB7E73">
        <w:rPr>
          <w:rFonts w:asciiTheme="minorBidi" w:hAnsiTheme="minorBidi"/>
          <w:sz w:val="28"/>
          <w:szCs w:val="28"/>
        </w:rPr>
        <w:t xml:space="preserve"> animal</w:t>
      </w:r>
      <w:r w:rsidRPr="00FA5E67">
        <w:rPr>
          <w:rFonts w:asciiTheme="minorBidi" w:hAnsiTheme="minorBidi"/>
          <w:sz w:val="28"/>
          <w:szCs w:val="28"/>
        </w:rPr>
        <w:t xml:space="preserve"> mammifère</w:t>
      </w:r>
      <w:r w:rsidRPr="00FA5E67">
        <w:rPr>
          <w:sz w:val="28"/>
          <w:szCs w:val="28"/>
        </w:rPr>
        <w:t>.</w:t>
      </w:r>
    </w:p>
    <w:p w:rsidR="00FA5E67" w:rsidRPr="00FA5E67" w:rsidRDefault="00FA5E67" w:rsidP="00FA5E67">
      <w:pPr>
        <w:keepNext/>
        <w:spacing w:after="0" w:line="240" w:lineRule="auto"/>
        <w:outlineLvl w:val="1"/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A- La donnée 1 : après avoir met en évidence  les deux hémisphères  cérébraux </w:t>
      </w:r>
    </w:p>
    <w:p w:rsidR="00FA5E67" w:rsidRPr="00FA5E67" w:rsidRDefault="00FA5E67" w:rsidP="00FA5E67">
      <w:pPr>
        <w:spacing w:after="0"/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FA5E67">
        <w:rPr>
          <w:rFonts w:asciiTheme="minorBidi" w:hAnsiTheme="minorBidi"/>
          <w:sz w:val="28"/>
          <w:szCs w:val="28"/>
        </w:rPr>
        <w:t>du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cerveau de l’animal anesthésié </w:t>
      </w:r>
    </w:p>
    <w:p w:rsidR="00FA5E67" w:rsidRPr="00FA5E67" w:rsidRDefault="00FA5E67" w:rsidP="00FA5E67">
      <w:pPr>
        <w:spacing w:after="0" w:line="240" w:lineRule="auto"/>
        <w:rPr>
          <w:rFonts w:asciiTheme="minorBidi" w:hAnsiTheme="minorBidi"/>
          <w:sz w:val="28"/>
          <w:szCs w:val="28"/>
        </w:rPr>
      </w:pPr>
      <w:proofErr w:type="gramStart"/>
      <w:r w:rsidRPr="00FA5E67">
        <w:rPr>
          <w:rFonts w:asciiTheme="minorBidi" w:hAnsiTheme="minorBidi"/>
          <w:sz w:val="28"/>
          <w:szCs w:val="28"/>
        </w:rPr>
        <w:t>on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 subit  des zones de son cortex cérébral à des excitations  électriques 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FA5E67">
        <w:rPr>
          <w:rFonts w:asciiTheme="minorBidi" w:hAnsiTheme="minorBidi"/>
          <w:sz w:val="28"/>
          <w:szCs w:val="28"/>
        </w:rPr>
        <w:t>d’intensité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convenable. Le document 1 montre la localisation des zones excitées dans le cortex cérébral et le  tableau du document2  présente  les résultats obtenus de l’excitation chaque zone             </w:t>
      </w:r>
      <w:r w:rsidRPr="00FA5E67">
        <w:rPr>
          <w:rFonts w:asciiTheme="minorBidi" w:hAnsiTheme="minorBidi"/>
          <w:noProof/>
          <w:sz w:val="28"/>
          <w:szCs w:val="28"/>
          <w:lang w:eastAsia="fr-FR"/>
        </w:rPr>
        <w:t xml:space="preserve">                     </w:t>
      </w:r>
      <w:r w:rsidRPr="00FA5E67">
        <w:rPr>
          <w:rFonts w:asciiTheme="minorBidi" w:hAnsiTheme="minorBidi"/>
          <w:noProof/>
          <w:sz w:val="28"/>
          <w:szCs w:val="28"/>
          <w:lang w:eastAsia="fr-FR"/>
        </w:rPr>
        <w:drawing>
          <wp:inline distT="0" distB="0" distL="0" distR="0" wp14:anchorId="0C86818D" wp14:editId="1F24BAFE">
            <wp:extent cx="5038090" cy="22948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>Document 1 </w:t>
      </w:r>
      <w:proofErr w:type="gramStart"/>
      <w:r w:rsidRPr="00FA5E67">
        <w:rPr>
          <w:rFonts w:asciiTheme="minorBidi" w:hAnsiTheme="minorBidi"/>
          <w:sz w:val="28"/>
          <w:szCs w:val="28"/>
        </w:rPr>
        <w:t>:Vue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de dessus du cerveau du mammifère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lastRenderedPageBreak/>
        <w:t xml:space="preserve">                                                                                                                         page3/</w:t>
      </w:r>
      <w:r w:rsidR="00C77877">
        <w:rPr>
          <w:rFonts w:asciiTheme="minorBidi" w:hAnsiTheme="minorBidi"/>
          <w:sz w:val="28"/>
          <w:szCs w:val="28"/>
        </w:rPr>
        <w:t>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1"/>
        <w:gridCol w:w="6741"/>
      </w:tblGrid>
      <w:tr w:rsidR="00FA5E67" w:rsidRPr="00FA5E67" w:rsidTr="001C6EBF">
        <w:tc>
          <w:tcPr>
            <w:tcW w:w="4171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les expériences</w:t>
            </w:r>
          </w:p>
        </w:tc>
        <w:tc>
          <w:tcPr>
            <w:tcW w:w="6741" w:type="dxa"/>
          </w:tcPr>
          <w:p w:rsidR="00FA5E67" w:rsidRPr="00FA5E67" w:rsidRDefault="00FA5E67" w:rsidP="00FA5E67">
            <w:pPr>
              <w:ind w:left="1737"/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les résultats</w:t>
            </w:r>
          </w:p>
        </w:tc>
      </w:tr>
      <w:tr w:rsidR="00FA5E67" w:rsidRPr="00FA5E67" w:rsidTr="001C6EBF">
        <w:tc>
          <w:tcPr>
            <w:tcW w:w="4171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 1-Excitation de la zone (1)</w:t>
            </w:r>
          </w:p>
        </w:tc>
        <w:tc>
          <w:tcPr>
            <w:tcW w:w="6741" w:type="dxa"/>
          </w:tcPr>
          <w:p w:rsidR="00FA5E67" w:rsidRPr="00FA5E67" w:rsidRDefault="00FA5E67" w:rsidP="00FA5E67">
            <w:pPr>
              <w:ind w:left="188"/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mouvements du membre antérieur droit </w:t>
            </w:r>
          </w:p>
        </w:tc>
      </w:tr>
      <w:tr w:rsidR="00FA5E67" w:rsidRPr="00FA5E67" w:rsidTr="001C6EBF">
        <w:tc>
          <w:tcPr>
            <w:tcW w:w="4171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 2-Excitation de la zone(2)</w:t>
            </w:r>
          </w:p>
        </w:tc>
        <w:tc>
          <w:tcPr>
            <w:tcW w:w="6741" w:type="dxa"/>
          </w:tcPr>
          <w:p w:rsidR="00FA5E67" w:rsidRPr="00FA5E67" w:rsidRDefault="00FA5E67" w:rsidP="00FA5E67">
            <w:pPr>
              <w:ind w:left="188"/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mouvements du membre postérieur droit</w:t>
            </w:r>
          </w:p>
        </w:tc>
      </w:tr>
      <w:tr w:rsidR="00FA5E67" w:rsidRPr="00FA5E67" w:rsidTr="001C6EBF">
        <w:tc>
          <w:tcPr>
            <w:tcW w:w="4171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 3-Excitation de la zone(3)</w:t>
            </w:r>
          </w:p>
        </w:tc>
        <w:tc>
          <w:tcPr>
            <w:tcW w:w="6741" w:type="dxa"/>
          </w:tcPr>
          <w:p w:rsidR="00FA5E67" w:rsidRPr="00FA5E67" w:rsidRDefault="00FA5E67" w:rsidP="00FA5E67">
            <w:pPr>
              <w:ind w:left="269"/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mouvement du membre postérieur gauche </w:t>
            </w:r>
          </w:p>
        </w:tc>
      </w:tr>
    </w:tbl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FA5E67">
        <w:rPr>
          <w:rFonts w:asciiTheme="minorBidi" w:hAnsiTheme="minorBidi"/>
          <w:sz w:val="28"/>
          <w:szCs w:val="28"/>
        </w:rPr>
        <w:t>document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2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  <w:highlight w:val="cyan"/>
        </w:rPr>
        <w:t>1-) Qu’entraine la destruction de la z</w:t>
      </w:r>
      <w:r w:rsidR="00DB6EFE" w:rsidRPr="00940C18">
        <w:rPr>
          <w:rFonts w:asciiTheme="minorBidi" w:hAnsiTheme="minorBidi"/>
          <w:sz w:val="28"/>
          <w:szCs w:val="28"/>
          <w:highlight w:val="cyan"/>
        </w:rPr>
        <w:t>one (1) </w:t>
      </w:r>
      <w:proofErr w:type="gramStart"/>
      <w:r w:rsidR="00DB6EFE" w:rsidRPr="00940C18">
        <w:rPr>
          <w:rFonts w:asciiTheme="minorBidi" w:hAnsiTheme="minorBidi"/>
          <w:sz w:val="28"/>
          <w:szCs w:val="28"/>
          <w:highlight w:val="cyan"/>
        </w:rPr>
        <w:t>?(</w:t>
      </w:r>
      <w:proofErr w:type="gramEnd"/>
      <w:r w:rsidR="00DB6EFE" w:rsidRPr="00940C18">
        <w:rPr>
          <w:rFonts w:asciiTheme="minorBidi" w:hAnsiTheme="minorBidi"/>
          <w:sz w:val="28"/>
          <w:szCs w:val="28"/>
          <w:highlight w:val="cyan"/>
        </w:rPr>
        <w:t>0,5pt)</w:t>
      </w:r>
    </w:p>
    <w:p w:rsidR="00FA5E67" w:rsidRPr="00FA5E67" w:rsidRDefault="001A7E76" w:rsidP="00FA5E67">
      <w:pPr>
        <w:rPr>
          <w:rFonts w:asciiTheme="minorBidi" w:hAnsiTheme="minorBidi"/>
          <w:b/>
          <w:bCs/>
          <w:color w:val="3399FF"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 xml:space="preserve"> </w:t>
      </w:r>
      <w:proofErr w:type="gramStart"/>
      <w:r w:rsidRPr="001D1616">
        <w:rPr>
          <w:rFonts w:asciiTheme="minorBidi" w:hAnsiTheme="minorBidi"/>
          <w:b/>
          <w:bCs/>
          <w:color w:val="0066FF"/>
          <w:sz w:val="28"/>
          <w:szCs w:val="28"/>
        </w:rPr>
        <w:t>paralysie</w:t>
      </w:r>
      <w:proofErr w:type="gramEnd"/>
      <w:r w:rsidRPr="001D1616">
        <w:rPr>
          <w:rFonts w:asciiTheme="minorBidi" w:hAnsiTheme="minorBidi"/>
          <w:b/>
          <w:bCs/>
          <w:color w:val="0066FF"/>
          <w:sz w:val="28"/>
          <w:szCs w:val="28"/>
        </w:rPr>
        <w:t xml:space="preserve"> du membre antérieur </w:t>
      </w:r>
      <w:r w:rsidR="007B0B2F">
        <w:rPr>
          <w:rFonts w:asciiTheme="minorBidi" w:hAnsiTheme="minorBidi"/>
          <w:b/>
          <w:bCs/>
          <w:color w:val="0066FF"/>
          <w:sz w:val="28"/>
          <w:szCs w:val="28"/>
        </w:rPr>
        <w:t>droit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  <w:highlight w:val="cyan"/>
        </w:rPr>
        <w:t>2-)Que  peut –on déduire des résultats des expériences (2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)et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>(3) ?(1,5pt)</w:t>
      </w:r>
    </w:p>
    <w:p w:rsidR="00FA5E67" w:rsidRPr="00FA5E67" w:rsidRDefault="001D1616" w:rsidP="00FA5E67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1D1616">
        <w:rPr>
          <w:rFonts w:asciiTheme="minorBidi" w:hAnsiTheme="minorBidi"/>
          <w:b/>
          <w:bCs/>
          <w:color w:val="0066FF"/>
          <w:sz w:val="28"/>
          <w:szCs w:val="28"/>
        </w:rPr>
        <w:t>que</w:t>
      </w:r>
      <w:proofErr w:type="gramEnd"/>
      <w:r w:rsidRPr="001D1616">
        <w:rPr>
          <w:rFonts w:asciiTheme="minorBidi" w:hAnsiTheme="minorBidi"/>
          <w:b/>
          <w:bCs/>
          <w:color w:val="0066FF"/>
          <w:sz w:val="28"/>
          <w:szCs w:val="28"/>
        </w:rPr>
        <w:t xml:space="preserve">  la zone située dans l’hémisphère gauche commande les mouvement</w:t>
      </w:r>
      <w:r w:rsidR="007B0B2F">
        <w:rPr>
          <w:rFonts w:asciiTheme="minorBidi" w:hAnsiTheme="minorBidi"/>
          <w:b/>
          <w:bCs/>
          <w:color w:val="0066FF"/>
          <w:sz w:val="28"/>
          <w:szCs w:val="28"/>
        </w:rPr>
        <w:t>s</w:t>
      </w:r>
      <w:r w:rsidRPr="001D1616">
        <w:rPr>
          <w:rFonts w:asciiTheme="minorBidi" w:hAnsiTheme="minorBidi"/>
          <w:b/>
          <w:bCs/>
          <w:color w:val="0066FF"/>
          <w:sz w:val="28"/>
          <w:szCs w:val="28"/>
        </w:rPr>
        <w:t xml:space="preserve"> du</w:t>
      </w:r>
    </w:p>
    <w:p w:rsidR="00FA5E67" w:rsidRPr="00FA5E67" w:rsidRDefault="001D1616" w:rsidP="001D1616">
      <w:pPr>
        <w:rPr>
          <w:rFonts w:asciiTheme="minorBidi" w:hAnsiTheme="minorBidi"/>
          <w:b/>
          <w:bCs/>
          <w:color w:val="0066FF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</w:t>
      </w:r>
      <w:proofErr w:type="gramStart"/>
      <w:r w:rsidR="007B0B2F">
        <w:rPr>
          <w:rFonts w:asciiTheme="minorBidi" w:hAnsiTheme="minorBidi"/>
          <w:b/>
          <w:bCs/>
          <w:color w:val="0066FF"/>
          <w:sz w:val="28"/>
          <w:szCs w:val="28"/>
        </w:rPr>
        <w:t>membre</w:t>
      </w:r>
      <w:proofErr w:type="gramEnd"/>
      <w:r w:rsidR="007B0B2F">
        <w:rPr>
          <w:rFonts w:asciiTheme="minorBidi" w:hAnsiTheme="minorBidi"/>
          <w:b/>
          <w:bCs/>
          <w:color w:val="0066FF"/>
          <w:sz w:val="28"/>
          <w:szCs w:val="28"/>
        </w:rPr>
        <w:t xml:space="preserve"> droit (le contraire est vrai)</w:t>
      </w:r>
    </w:p>
    <w:p w:rsid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r w:rsidRPr="00FA5E67">
        <w:rPr>
          <w:rFonts w:asciiTheme="minorBidi" w:hAnsiTheme="minorBidi"/>
          <w:sz w:val="28"/>
          <w:szCs w:val="28"/>
          <w:highlight w:val="cyan"/>
        </w:rPr>
        <w:t>3-) Que constitue  l’ensemble des zones excit</w:t>
      </w:r>
      <w:r w:rsidR="001D1616" w:rsidRPr="00940C18">
        <w:rPr>
          <w:rFonts w:asciiTheme="minorBidi" w:hAnsiTheme="minorBidi"/>
          <w:sz w:val="28"/>
          <w:szCs w:val="28"/>
          <w:highlight w:val="cyan"/>
        </w:rPr>
        <w:t>ées  du cortex cérébral </w:t>
      </w:r>
      <w:proofErr w:type="gramStart"/>
      <w:r w:rsidR="001D1616" w:rsidRPr="00940C18">
        <w:rPr>
          <w:rFonts w:asciiTheme="minorBidi" w:hAnsiTheme="minorBidi"/>
          <w:sz w:val="28"/>
          <w:szCs w:val="28"/>
          <w:highlight w:val="cyan"/>
        </w:rPr>
        <w:t>?(</w:t>
      </w:r>
      <w:proofErr w:type="gramEnd"/>
      <w:r w:rsidR="001D1616" w:rsidRPr="00940C18">
        <w:rPr>
          <w:rFonts w:asciiTheme="minorBidi" w:hAnsiTheme="minorBidi"/>
          <w:sz w:val="28"/>
          <w:szCs w:val="28"/>
          <w:highlight w:val="cyan"/>
        </w:rPr>
        <w:t>0,5pt</w:t>
      </w:r>
      <w:r w:rsidR="00940C18">
        <w:rPr>
          <w:rFonts w:asciiTheme="minorBidi" w:hAnsiTheme="minorBidi"/>
          <w:sz w:val="28"/>
          <w:szCs w:val="28"/>
        </w:rPr>
        <w:t>)</w:t>
      </w:r>
    </w:p>
    <w:p w:rsidR="001D1616" w:rsidRPr="00FA5E67" w:rsidRDefault="001D1616" w:rsidP="001D1616">
      <w:pPr>
        <w:pStyle w:val="Titre3"/>
      </w:pPr>
      <w:r w:rsidRPr="001D1616">
        <w:t xml:space="preserve">  L’aire motrice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B- La donnée 2 : Le graphe du document3  montre la variation  de la longueur  d’une fibre musculaire suite à deux excitations électriques efficaces à l’état normal  et </w:t>
      </w:r>
      <w:r w:rsidR="007B0B2F">
        <w:rPr>
          <w:rFonts w:asciiTheme="minorBidi" w:hAnsiTheme="minorBidi"/>
          <w:sz w:val="28"/>
          <w:szCs w:val="28"/>
        </w:rPr>
        <w:t xml:space="preserve">en </w:t>
      </w:r>
      <w:r w:rsidRPr="00FA5E67">
        <w:rPr>
          <w:rFonts w:asciiTheme="minorBidi" w:hAnsiTheme="minorBidi"/>
          <w:sz w:val="28"/>
          <w:szCs w:val="28"/>
        </w:rPr>
        <w:t>présence d’une substance toxique appelée BTX =(Batrachotoxine)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noProof/>
          <w:sz w:val="28"/>
          <w:szCs w:val="28"/>
          <w:lang w:eastAsia="fr-FR"/>
        </w:rPr>
        <w:t xml:space="preserve">                   </w:t>
      </w:r>
      <w:r w:rsidRPr="00FA5E67">
        <w:rPr>
          <w:rFonts w:asciiTheme="minorBidi" w:hAnsiTheme="minorBidi"/>
          <w:noProof/>
          <w:sz w:val="28"/>
          <w:szCs w:val="28"/>
          <w:lang w:eastAsia="fr-FR"/>
        </w:rPr>
        <w:drawing>
          <wp:inline distT="0" distB="0" distL="0" distR="0" wp14:anchorId="585A7056" wp14:editId="209468BD">
            <wp:extent cx="5072380" cy="37871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                        Le document3 </w:t>
      </w:r>
      <w:proofErr w:type="gramStart"/>
      <w:r w:rsidRPr="00FA5E67">
        <w:rPr>
          <w:rFonts w:asciiTheme="minorBidi" w:hAnsiTheme="minorBidi"/>
          <w:sz w:val="28"/>
          <w:szCs w:val="28"/>
        </w:rPr>
        <w:t>:graphe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de la longueur de la fibre musculaire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b/>
          <w:bCs/>
          <w:sz w:val="32"/>
          <w:szCs w:val="32"/>
        </w:rPr>
        <w:t xml:space="preserve">4-) A l’état </w:t>
      </w:r>
      <w:proofErr w:type="gramStart"/>
      <w:r w:rsidRPr="00FA5E67">
        <w:rPr>
          <w:rFonts w:asciiTheme="minorBidi" w:hAnsiTheme="minorBidi"/>
          <w:b/>
          <w:bCs/>
          <w:sz w:val="32"/>
          <w:szCs w:val="32"/>
        </w:rPr>
        <w:t>normal(</w:t>
      </w:r>
      <w:proofErr w:type="gramEnd"/>
      <w:r w:rsidRPr="00FA5E67">
        <w:rPr>
          <w:rFonts w:asciiTheme="minorBidi" w:hAnsiTheme="minorBidi"/>
          <w:b/>
          <w:bCs/>
          <w:sz w:val="32"/>
          <w:szCs w:val="32"/>
        </w:rPr>
        <w:t>sans substance (BTX))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r w:rsidRPr="00FA5E67">
        <w:rPr>
          <w:rFonts w:asciiTheme="minorBidi" w:hAnsiTheme="minorBidi"/>
          <w:sz w:val="28"/>
          <w:szCs w:val="28"/>
          <w:highlight w:val="cyan"/>
        </w:rPr>
        <w:t>a-) Décrivez la variation de la longueur de la fibre musculaire</w:t>
      </w:r>
      <w:r w:rsidRPr="00FA5E67">
        <w:rPr>
          <w:rFonts w:asciiTheme="minorBidi" w:hAnsiTheme="minorBidi"/>
          <w:sz w:val="28"/>
          <w:szCs w:val="28"/>
        </w:rPr>
        <w:t xml:space="preserve">                         </w:t>
      </w:r>
      <w:r w:rsidR="00C77877">
        <w:rPr>
          <w:rFonts w:asciiTheme="minorBidi" w:hAnsiTheme="minorBidi"/>
          <w:sz w:val="28"/>
          <w:szCs w:val="28"/>
        </w:rPr>
        <w:t xml:space="preserve"> 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lastRenderedPageBreak/>
        <w:t xml:space="preserve">  </w:t>
      </w:r>
      <w:r w:rsidRPr="00FA5E67">
        <w:rPr>
          <w:rFonts w:asciiTheme="minorBidi" w:hAnsiTheme="minorBidi"/>
          <w:sz w:val="28"/>
          <w:szCs w:val="28"/>
          <w:highlight w:val="cyan"/>
        </w:rPr>
        <w:t>après chaque excitation 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?(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>0,5pt)</w:t>
      </w:r>
      <w:r w:rsidR="00C77877">
        <w:rPr>
          <w:rFonts w:asciiTheme="minorBidi" w:hAnsiTheme="minorBidi"/>
          <w:sz w:val="28"/>
          <w:szCs w:val="28"/>
        </w:rPr>
        <w:t xml:space="preserve">                                                                      page4/6</w:t>
      </w:r>
    </w:p>
    <w:p w:rsidR="00FA5E67" w:rsidRPr="00253FFD" w:rsidRDefault="00253FFD" w:rsidP="00253FFD">
      <w:pPr>
        <w:pStyle w:val="Titre1"/>
        <w:spacing w:after="200" w:line="276" w:lineRule="auto"/>
        <w:rPr>
          <w:rFonts w:asciiTheme="minorBidi" w:hAnsiTheme="minorBidi"/>
        </w:rPr>
      </w:pPr>
      <w:r w:rsidRPr="00253FFD">
        <w:rPr>
          <w:rFonts w:asciiTheme="minorBidi" w:hAnsiTheme="minorBidi"/>
        </w:rPr>
        <w:t xml:space="preserve"> </w:t>
      </w:r>
      <w:r w:rsidRPr="00253FFD">
        <w:rPr>
          <w:rFonts w:asciiTheme="minorBidi" w:hAnsiTheme="minorBidi"/>
          <w:color w:val="0066FF"/>
        </w:rPr>
        <w:t>Après chaque excitation la longueur  de la fibre musculaire diminue</w:t>
      </w:r>
      <w:r>
        <w:rPr>
          <w:rFonts w:asciiTheme="minorBidi" w:hAnsiTheme="minorBidi"/>
          <w:color w:val="0066FF"/>
        </w:rPr>
        <w:t xml:space="preserve">  de 12cm</w:t>
      </w:r>
      <w:r w:rsidR="008B03F5">
        <w:rPr>
          <w:rFonts w:asciiTheme="minorBidi" w:hAnsiTheme="minorBidi"/>
          <w:color w:val="0066FF"/>
        </w:rPr>
        <w:t xml:space="preserve"> </w:t>
      </w:r>
      <w:r w:rsidRPr="00253FFD">
        <w:rPr>
          <w:rFonts w:asciiTheme="minorBidi" w:hAnsiTheme="minorBidi"/>
          <w:color w:val="0066FF"/>
        </w:rPr>
        <w:t xml:space="preserve"> </w:t>
      </w:r>
    </w:p>
    <w:p w:rsidR="00FA5E67" w:rsidRPr="00FA5E67" w:rsidRDefault="00253FFD" w:rsidP="00FA5E67">
      <w:pPr>
        <w:rPr>
          <w:rFonts w:asciiTheme="minorBidi" w:hAnsiTheme="minorBidi"/>
          <w:b/>
          <w:bCs/>
          <w:color w:val="0066FF"/>
          <w:sz w:val="28"/>
          <w:szCs w:val="28"/>
        </w:rPr>
      </w:pPr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r w:rsidR="008B03F5">
        <w:rPr>
          <w:rFonts w:asciiTheme="minorBidi" w:hAnsiTheme="minorBidi"/>
          <w:b/>
          <w:bCs/>
          <w:color w:val="0066FF"/>
          <w:sz w:val="28"/>
          <w:szCs w:val="28"/>
        </w:rPr>
        <w:t xml:space="preserve"> à 6cm  et</w:t>
      </w:r>
      <w:r w:rsidRPr="00253FFD">
        <w:rPr>
          <w:rFonts w:asciiTheme="minorBidi" w:hAnsiTheme="minorBidi"/>
          <w:b/>
          <w:bCs/>
          <w:color w:val="0066FF"/>
          <w:sz w:val="28"/>
          <w:szCs w:val="28"/>
        </w:rPr>
        <w:t xml:space="preserve"> augmente </w:t>
      </w:r>
      <w:r w:rsidR="008B03F5">
        <w:rPr>
          <w:rFonts w:asciiTheme="minorBidi" w:hAnsiTheme="minorBidi"/>
          <w:b/>
          <w:bCs/>
          <w:color w:val="0066FF"/>
          <w:sz w:val="28"/>
          <w:szCs w:val="28"/>
        </w:rPr>
        <w:t xml:space="preserve"> de 6cm à 12cm (reprend sa </w:t>
      </w:r>
      <w:proofErr w:type="gramStart"/>
      <w:r w:rsidR="008B03F5">
        <w:rPr>
          <w:rFonts w:asciiTheme="minorBidi" w:hAnsiTheme="minorBidi"/>
          <w:b/>
          <w:bCs/>
          <w:color w:val="0066FF"/>
          <w:sz w:val="28"/>
          <w:szCs w:val="28"/>
        </w:rPr>
        <w:t>longueur )</w:t>
      </w:r>
      <w:proofErr w:type="gramEnd"/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  <w:highlight w:val="cyan"/>
        </w:rPr>
        <w:t>b-) Expliquez la variation de la longueur de la fibre musculaire 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?(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>1pt)</w:t>
      </w:r>
    </w:p>
    <w:p w:rsidR="00FA5E67" w:rsidRPr="00B96A65" w:rsidRDefault="00253FFD" w:rsidP="00FA5E67">
      <w:pPr>
        <w:rPr>
          <w:rFonts w:asciiTheme="minorBidi" w:hAnsiTheme="minorBidi"/>
          <w:b/>
          <w:bCs/>
          <w:color w:val="0066FF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B96A65">
        <w:rPr>
          <w:rFonts w:asciiTheme="minorBidi" w:hAnsiTheme="minorBidi"/>
          <w:b/>
          <w:bCs/>
          <w:color w:val="0066FF"/>
          <w:sz w:val="28"/>
          <w:szCs w:val="28"/>
        </w:rPr>
        <w:t>la</w:t>
      </w:r>
      <w:proofErr w:type="gramEnd"/>
      <w:r w:rsidRPr="00B96A65">
        <w:rPr>
          <w:rFonts w:asciiTheme="minorBidi" w:hAnsiTheme="minorBidi"/>
          <w:b/>
          <w:bCs/>
          <w:color w:val="0066FF"/>
          <w:sz w:val="28"/>
          <w:szCs w:val="28"/>
        </w:rPr>
        <w:t xml:space="preserve"> diminution de la longueur  de la fibre</w:t>
      </w:r>
      <w:r w:rsidR="00BA2547" w:rsidRPr="00B96A65">
        <w:rPr>
          <w:rFonts w:asciiTheme="minorBidi" w:hAnsiTheme="minorBidi"/>
          <w:b/>
          <w:bCs/>
          <w:color w:val="0066FF"/>
          <w:sz w:val="28"/>
          <w:szCs w:val="28"/>
        </w:rPr>
        <w:t xml:space="preserve"> musculaire</w:t>
      </w:r>
      <w:r w:rsidRPr="00B96A65">
        <w:rPr>
          <w:rFonts w:asciiTheme="minorBidi" w:hAnsiTheme="minorBidi"/>
          <w:b/>
          <w:bCs/>
          <w:color w:val="0066FF"/>
          <w:sz w:val="28"/>
          <w:szCs w:val="28"/>
        </w:rPr>
        <w:t xml:space="preserve"> s’explique par sa contraction </w:t>
      </w:r>
    </w:p>
    <w:p w:rsidR="00FA5E67" w:rsidRPr="00FA5E67" w:rsidRDefault="00BA2547" w:rsidP="00B96A65">
      <w:pPr>
        <w:pStyle w:val="Corpsdetexte"/>
      </w:pPr>
      <w:r w:rsidRPr="00B96A65">
        <w:t xml:space="preserve">  L’augmentation de sa longueur  s’explique par le relâchement de la</w:t>
      </w:r>
      <w:r w:rsidR="00B96A65" w:rsidRPr="00B96A65">
        <w:t xml:space="preserve"> </w:t>
      </w:r>
      <w:r w:rsidRPr="00B96A65">
        <w:t>fibre</w:t>
      </w:r>
      <w:r w:rsidR="00B96A65" w:rsidRPr="00B96A65">
        <w:t xml:space="preserve"> musculaire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r w:rsidRPr="00FA5E67">
        <w:rPr>
          <w:rFonts w:asciiTheme="minorBidi" w:hAnsiTheme="minorBidi"/>
          <w:sz w:val="28"/>
          <w:szCs w:val="28"/>
          <w:highlight w:val="cyan"/>
        </w:rPr>
        <w:t>c-) Déterminez  les deux caractéristiques de la fibre musculaire mises en évidence</w:t>
      </w:r>
    </w:p>
    <w:p w:rsidR="00FA5E67" w:rsidRDefault="00FA5E67" w:rsidP="00940C18">
      <w:pPr>
        <w:tabs>
          <w:tab w:val="right" w:pos="10772"/>
        </w:tabs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r w:rsidRPr="00FA5E67">
        <w:rPr>
          <w:rFonts w:asciiTheme="minorBidi" w:hAnsiTheme="minorBidi"/>
          <w:sz w:val="28"/>
          <w:szCs w:val="28"/>
          <w:highlight w:val="cyan"/>
        </w:rPr>
        <w:t>par cet</w:t>
      </w:r>
      <w:r w:rsidR="00E93654" w:rsidRPr="00940C18">
        <w:rPr>
          <w:rFonts w:asciiTheme="minorBidi" w:hAnsiTheme="minorBidi"/>
          <w:sz w:val="28"/>
          <w:szCs w:val="28"/>
          <w:highlight w:val="cyan"/>
        </w:rPr>
        <w:t>te expérience </w:t>
      </w:r>
      <w:proofErr w:type="gramStart"/>
      <w:r w:rsidR="00E93654" w:rsidRPr="00940C18">
        <w:rPr>
          <w:rFonts w:asciiTheme="minorBidi" w:hAnsiTheme="minorBidi"/>
          <w:sz w:val="28"/>
          <w:szCs w:val="28"/>
          <w:highlight w:val="cyan"/>
        </w:rPr>
        <w:t>?(</w:t>
      </w:r>
      <w:proofErr w:type="gramEnd"/>
      <w:r w:rsidR="00E93654" w:rsidRPr="00940C18">
        <w:rPr>
          <w:rFonts w:asciiTheme="minorBidi" w:hAnsiTheme="minorBidi"/>
          <w:sz w:val="28"/>
          <w:szCs w:val="28"/>
          <w:highlight w:val="cyan"/>
        </w:rPr>
        <w:t>0,5pt)</w:t>
      </w:r>
      <w:r w:rsidR="00940C18">
        <w:rPr>
          <w:rFonts w:asciiTheme="minorBidi" w:hAnsiTheme="minorBidi"/>
          <w:sz w:val="28"/>
          <w:szCs w:val="28"/>
        </w:rPr>
        <w:tab/>
      </w:r>
    </w:p>
    <w:p w:rsidR="00E93654" w:rsidRPr="00FA5E67" w:rsidRDefault="000517A0" w:rsidP="008C1C37">
      <w:pPr>
        <w:pStyle w:val="Titre3"/>
      </w:pPr>
      <w:r w:rsidRPr="008C1C37">
        <w:t xml:space="preserve"> Les deux caractéristiques sont : l’excitabilité  et la contractilité </w:t>
      </w:r>
    </w:p>
    <w:p w:rsidR="00FA5E67" w:rsidRPr="00FA5E67" w:rsidRDefault="00FA5E67" w:rsidP="00FA5E67">
      <w:pPr>
        <w:rPr>
          <w:rFonts w:asciiTheme="minorBidi" w:hAnsiTheme="minorBidi"/>
          <w:b/>
          <w:bCs/>
          <w:sz w:val="32"/>
          <w:szCs w:val="32"/>
        </w:rPr>
      </w:pPr>
      <w:r w:rsidRPr="00FA5E67">
        <w:rPr>
          <w:rFonts w:asciiTheme="minorBidi" w:hAnsiTheme="minorBidi"/>
          <w:b/>
          <w:bCs/>
          <w:sz w:val="32"/>
          <w:szCs w:val="32"/>
        </w:rPr>
        <w:t>5-) A l’état de la présence  de la substance</w:t>
      </w:r>
      <w:proofErr w:type="gramStart"/>
      <w:r w:rsidRPr="00FA5E67">
        <w:rPr>
          <w:rFonts w:asciiTheme="minorBidi" w:hAnsiTheme="minorBidi"/>
          <w:b/>
          <w:bCs/>
          <w:sz w:val="32"/>
          <w:szCs w:val="32"/>
        </w:rPr>
        <w:t>( BTX</w:t>
      </w:r>
      <w:proofErr w:type="gramEnd"/>
      <w:r w:rsidRPr="00FA5E67">
        <w:rPr>
          <w:rFonts w:asciiTheme="minorBidi" w:hAnsiTheme="minorBidi"/>
          <w:b/>
          <w:bCs/>
          <w:sz w:val="32"/>
          <w:szCs w:val="32"/>
        </w:rPr>
        <w:t>)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  <w:highlight w:val="cyan"/>
        </w:rPr>
        <w:t>a-) Décrivez la variation de  de la longueur de la fibre musculaire après chaque excitation 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?(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>0,5pt)</w:t>
      </w:r>
    </w:p>
    <w:p w:rsidR="00FA5E67" w:rsidRPr="00E93654" w:rsidRDefault="00B96A65" w:rsidP="00E93654">
      <w:pPr>
        <w:pStyle w:val="Titre1"/>
        <w:spacing w:after="200" w:line="276" w:lineRule="auto"/>
        <w:rPr>
          <w:rFonts w:asciiTheme="minorBidi" w:hAnsiTheme="minorBidi"/>
        </w:rPr>
      </w:pPr>
      <w:r w:rsidRPr="00E93654">
        <w:rPr>
          <w:rFonts w:asciiTheme="minorBidi" w:hAnsiTheme="minorBidi"/>
          <w:color w:val="0066FF"/>
        </w:rPr>
        <w:t xml:space="preserve">En présence de(BTX) après l’excitation 1 </w:t>
      </w:r>
      <w:r w:rsidR="00E93654" w:rsidRPr="00E93654">
        <w:rPr>
          <w:rFonts w:asciiTheme="minorBidi" w:hAnsiTheme="minorBidi"/>
          <w:color w:val="0066FF"/>
        </w:rPr>
        <w:t>la longueur de la fibre musculaire</w:t>
      </w:r>
    </w:p>
    <w:p w:rsidR="00FA5E67" w:rsidRPr="00FA5E67" w:rsidRDefault="00E93654" w:rsidP="00FA5E67">
      <w:pPr>
        <w:rPr>
          <w:rFonts w:asciiTheme="minorBidi" w:hAnsiTheme="minorBidi"/>
          <w:b/>
          <w:bCs/>
          <w:sz w:val="28"/>
          <w:szCs w:val="28"/>
        </w:rPr>
      </w:pPr>
      <w:r w:rsidRPr="00E93654">
        <w:rPr>
          <w:rFonts w:asciiTheme="minorBidi" w:hAnsiTheme="minorBidi"/>
          <w:color w:val="0066FF"/>
          <w:sz w:val="28"/>
          <w:szCs w:val="28"/>
        </w:rPr>
        <w:t xml:space="preserve"> </w:t>
      </w:r>
      <w:proofErr w:type="gramStart"/>
      <w:r w:rsidRPr="00E93654">
        <w:rPr>
          <w:rFonts w:asciiTheme="minorBidi" w:hAnsiTheme="minorBidi"/>
          <w:b/>
          <w:bCs/>
          <w:color w:val="0066FF"/>
          <w:sz w:val="28"/>
          <w:szCs w:val="28"/>
        </w:rPr>
        <w:t>diminue</w:t>
      </w:r>
      <w:proofErr w:type="gramEnd"/>
      <w:r w:rsidRPr="00E93654">
        <w:rPr>
          <w:rFonts w:asciiTheme="minorBidi" w:hAnsiTheme="minorBidi"/>
          <w:b/>
          <w:bCs/>
          <w:color w:val="0066FF"/>
          <w:sz w:val="28"/>
          <w:szCs w:val="28"/>
        </w:rPr>
        <w:t xml:space="preserve"> à</w:t>
      </w:r>
      <w:r w:rsidR="00592C91"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r w:rsidRPr="00E93654">
        <w:rPr>
          <w:rFonts w:asciiTheme="minorBidi" w:hAnsiTheme="minorBidi"/>
          <w:b/>
          <w:bCs/>
          <w:color w:val="0066FF"/>
          <w:sz w:val="28"/>
          <w:szCs w:val="28"/>
        </w:rPr>
        <w:t>6cm reste constante  à cette longueur même après  la2</w:t>
      </w:r>
      <w:r w:rsidRPr="00E93654">
        <w:rPr>
          <w:rFonts w:asciiTheme="minorBidi" w:hAnsiTheme="minorBidi"/>
          <w:b/>
          <w:bCs/>
          <w:color w:val="0066FF"/>
          <w:sz w:val="28"/>
          <w:szCs w:val="28"/>
          <w:vertAlign w:val="superscript"/>
        </w:rPr>
        <w:t>eme</w:t>
      </w:r>
      <w:r w:rsidRPr="00E93654">
        <w:rPr>
          <w:rFonts w:asciiTheme="minorBidi" w:hAnsiTheme="minorBidi"/>
          <w:b/>
          <w:bCs/>
          <w:color w:val="0066FF"/>
          <w:sz w:val="28"/>
          <w:szCs w:val="28"/>
        </w:rPr>
        <w:t xml:space="preserve"> excitation</w:t>
      </w:r>
    </w:p>
    <w:p w:rsidR="00FA5E67" w:rsidRDefault="00FA5E67" w:rsidP="00E93654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  <w:highlight w:val="cyan"/>
        </w:rPr>
        <w:t>b-Déduisez l’effet  de la substance toxique (BTX) sur la contrac</w:t>
      </w:r>
      <w:r w:rsidR="00E93654" w:rsidRPr="00940C18">
        <w:rPr>
          <w:rFonts w:asciiTheme="minorBidi" w:hAnsiTheme="minorBidi"/>
          <w:sz w:val="28"/>
          <w:szCs w:val="28"/>
          <w:highlight w:val="cyan"/>
        </w:rPr>
        <w:t>tion  musculaire </w:t>
      </w:r>
      <w:proofErr w:type="gramStart"/>
      <w:r w:rsidR="00E93654" w:rsidRPr="00940C18">
        <w:rPr>
          <w:rFonts w:asciiTheme="minorBidi" w:hAnsiTheme="minorBidi"/>
          <w:sz w:val="28"/>
          <w:szCs w:val="28"/>
          <w:highlight w:val="cyan"/>
        </w:rPr>
        <w:t>?(</w:t>
      </w:r>
      <w:proofErr w:type="gramEnd"/>
      <w:r w:rsidR="00E93654" w:rsidRPr="00940C18">
        <w:rPr>
          <w:rFonts w:asciiTheme="minorBidi" w:hAnsiTheme="minorBidi"/>
          <w:sz w:val="28"/>
          <w:szCs w:val="28"/>
          <w:highlight w:val="cyan"/>
        </w:rPr>
        <w:t>1pt)</w:t>
      </w:r>
    </w:p>
    <w:p w:rsidR="00FA5E67" w:rsidRPr="00FA5E67" w:rsidRDefault="008C1C37" w:rsidP="008C1C37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 </w:t>
      </w:r>
      <w:r w:rsidRPr="008C1C37">
        <w:rPr>
          <w:rFonts w:asciiTheme="minorBidi" w:hAnsiTheme="minorBidi"/>
          <w:b/>
          <w:bCs/>
          <w:color w:val="0066FF"/>
          <w:sz w:val="28"/>
          <w:szCs w:val="28"/>
        </w:rPr>
        <w:t xml:space="preserve">La substance toxique(BTX) </w:t>
      </w:r>
      <w:proofErr w:type="gramStart"/>
      <w:r w:rsidRPr="008C1C37">
        <w:rPr>
          <w:rFonts w:asciiTheme="minorBidi" w:hAnsiTheme="minorBidi"/>
          <w:b/>
          <w:bCs/>
          <w:color w:val="0066FF"/>
          <w:sz w:val="28"/>
          <w:szCs w:val="28"/>
        </w:rPr>
        <w:t>arrête(</w:t>
      </w:r>
      <w:proofErr w:type="gramEnd"/>
      <w:r w:rsidRPr="008C1C37">
        <w:rPr>
          <w:rFonts w:asciiTheme="minorBidi" w:hAnsiTheme="minorBidi"/>
          <w:b/>
          <w:bCs/>
          <w:color w:val="0066FF"/>
          <w:sz w:val="28"/>
          <w:szCs w:val="28"/>
        </w:rPr>
        <w:t xml:space="preserve">bloque) la contraction musculaire  </w:t>
      </w:r>
    </w:p>
    <w:p w:rsidR="00FA5E67" w:rsidRPr="00FA5E67" w:rsidRDefault="00FA5E67" w:rsidP="00FA5E67">
      <w:pPr>
        <w:rPr>
          <w:rFonts w:asciiTheme="minorBidi" w:hAnsiTheme="minorBidi"/>
          <w:b/>
          <w:bCs/>
          <w:sz w:val="32"/>
          <w:szCs w:val="32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r w:rsidR="008C1C37" w:rsidRPr="008C1C37">
        <w:rPr>
          <w:rFonts w:asciiTheme="minorBidi" w:hAnsiTheme="minorBidi"/>
          <w:b/>
          <w:bCs/>
          <w:sz w:val="32"/>
          <w:szCs w:val="32"/>
          <w:highlight w:val="yellow"/>
        </w:rPr>
        <w:t>ExerciceN°2 (6points</w:t>
      </w:r>
      <w:r w:rsidRPr="00FA5E67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:rsidR="00FA5E67" w:rsidRPr="00FA5E67" w:rsidRDefault="00FA5E67" w:rsidP="00FA5E67">
      <w:pPr>
        <w:keepNext/>
        <w:outlineLvl w:val="1"/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Pour déterminer certaine aspects de la réponse immunitaire on propose  les données 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proofErr w:type="gramStart"/>
      <w:r w:rsidRPr="00FA5E67">
        <w:rPr>
          <w:rFonts w:asciiTheme="minorBidi" w:hAnsiTheme="minorBidi"/>
          <w:sz w:val="28"/>
          <w:szCs w:val="28"/>
        </w:rPr>
        <w:t>expérimentales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suivantes :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  <w:highlight w:val="magenta"/>
        </w:rPr>
        <w:t>A-</w:t>
      </w:r>
      <w:proofErr w:type="gramStart"/>
      <w:r w:rsidRPr="00FA5E67">
        <w:rPr>
          <w:rFonts w:asciiTheme="minorBidi" w:hAnsiTheme="minorBidi"/>
          <w:sz w:val="28"/>
          <w:szCs w:val="28"/>
          <w:highlight w:val="magenta"/>
        </w:rPr>
        <w:t>)la</w:t>
      </w:r>
      <w:proofErr w:type="gramEnd"/>
      <w:r w:rsidRPr="00FA5E67">
        <w:rPr>
          <w:rFonts w:asciiTheme="minorBidi" w:hAnsiTheme="minorBidi"/>
          <w:sz w:val="28"/>
          <w:szCs w:val="28"/>
          <w:highlight w:val="magenta"/>
        </w:rPr>
        <w:t xml:space="preserve"> donnée 1</w:t>
      </w:r>
      <w:r w:rsidRPr="00FA5E67">
        <w:rPr>
          <w:rFonts w:asciiTheme="minorBidi" w:hAnsiTheme="minorBidi"/>
          <w:sz w:val="28"/>
          <w:szCs w:val="28"/>
        </w:rPr>
        <w:t xml:space="preserve"> : Après l’injecte  l’anatoxine (X) dans le sang des souris  ,on suit 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 l’évolution  du nombre des lymphocytes B (LB</w:t>
      </w:r>
      <w:proofErr w:type="gramStart"/>
      <w:r w:rsidRPr="00FA5E67">
        <w:rPr>
          <w:rFonts w:asciiTheme="minorBidi" w:hAnsiTheme="minorBidi"/>
          <w:sz w:val="28"/>
          <w:szCs w:val="28"/>
        </w:rPr>
        <w:t>) ,des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plasmocytes(p)  et  la 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FA5E67">
        <w:rPr>
          <w:rFonts w:asciiTheme="minorBidi" w:hAnsiTheme="minorBidi"/>
          <w:sz w:val="28"/>
          <w:szCs w:val="28"/>
        </w:rPr>
        <w:t>concentration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des anticorps  (AC).le document1 suivant présente les résultats obtenus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lastRenderedPageBreak/>
        <w:t xml:space="preserve">                                                                                                                        </w:t>
      </w:r>
      <w:proofErr w:type="gramStart"/>
      <w:r w:rsidRPr="00FA5E67">
        <w:rPr>
          <w:rFonts w:asciiTheme="minorBidi" w:hAnsiTheme="minorBidi"/>
          <w:sz w:val="28"/>
          <w:szCs w:val="28"/>
        </w:rPr>
        <w:t>page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 5/</w:t>
      </w:r>
      <w:r w:rsidR="00C77877">
        <w:rPr>
          <w:rFonts w:asciiTheme="minorBidi" w:hAnsiTheme="minorBidi"/>
          <w:sz w:val="28"/>
          <w:szCs w:val="28"/>
        </w:rPr>
        <w:t>6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    </w:t>
      </w:r>
      <w:r w:rsidRPr="00FA5E67">
        <w:rPr>
          <w:rFonts w:asciiTheme="minorBidi" w:hAnsiTheme="minorBidi"/>
          <w:noProof/>
          <w:sz w:val="28"/>
          <w:szCs w:val="28"/>
          <w:lang w:eastAsia="fr-FR"/>
        </w:rPr>
        <w:t xml:space="preserve">  </w:t>
      </w:r>
      <w:r w:rsidRPr="00FA5E67">
        <w:rPr>
          <w:rFonts w:asciiTheme="minorBidi" w:hAnsiTheme="minorBidi"/>
          <w:sz w:val="28"/>
          <w:szCs w:val="28"/>
        </w:rPr>
        <w:t xml:space="preserve">    </w:t>
      </w:r>
      <w:r w:rsidR="008E5D2B">
        <w:rPr>
          <w:rFonts w:asciiTheme="minorBidi" w:hAnsiTheme="minorBidi"/>
          <w:noProof/>
          <w:sz w:val="28"/>
          <w:szCs w:val="28"/>
          <w:lang w:eastAsia="fr-FR"/>
        </w:rPr>
        <w:drawing>
          <wp:inline distT="0" distB="0" distL="0" distR="0">
            <wp:extent cx="5782310" cy="4340225"/>
            <wp:effectExtent l="0" t="0" r="889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  <w:highlight w:val="cyan"/>
        </w:rPr>
      </w:pPr>
      <w:r w:rsidRPr="00FA5E67">
        <w:rPr>
          <w:rFonts w:asciiTheme="minorBidi" w:hAnsiTheme="minorBidi"/>
          <w:sz w:val="28"/>
          <w:szCs w:val="28"/>
          <w:highlight w:val="cyan"/>
        </w:rPr>
        <w:t>1-)Décrivez la variation du nombre des lymphocytes(LB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) ,des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 xml:space="preserve"> plasmocytes( P) et la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  <w:highlight w:val="cyan"/>
        </w:rPr>
        <w:t>concentration des anticorps (AC) pendant l’étape(A) et ‘B) 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?(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>1pt)</w:t>
      </w:r>
    </w:p>
    <w:p w:rsidR="00FA5E67" w:rsidRDefault="00FA5E67" w:rsidP="00FA5E67">
      <w:pPr>
        <w:rPr>
          <w:rFonts w:asciiTheme="minorBidi" w:hAnsiTheme="minorBidi"/>
          <w:b/>
          <w:bCs/>
          <w:color w:val="0066FF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E</w:t>
      </w:r>
      <w:r w:rsidR="005F6A60">
        <w:rPr>
          <w:rFonts w:asciiTheme="minorBidi" w:hAnsiTheme="minorBidi"/>
          <w:sz w:val="28"/>
          <w:szCs w:val="28"/>
        </w:rPr>
        <w:t>tape(A) </w:t>
      </w:r>
      <w:proofErr w:type="gramStart"/>
      <w:r w:rsidR="005F6A60">
        <w:rPr>
          <w:rFonts w:asciiTheme="minorBidi" w:hAnsiTheme="minorBidi"/>
          <w:sz w:val="28"/>
          <w:szCs w:val="28"/>
        </w:rPr>
        <w:t>:</w:t>
      </w:r>
      <w:r w:rsidR="005F6A60">
        <w:rPr>
          <w:rFonts w:asciiTheme="minorBidi" w:hAnsiTheme="minorBidi"/>
          <w:b/>
          <w:bCs/>
          <w:color w:val="0066FF"/>
          <w:sz w:val="28"/>
          <w:szCs w:val="28"/>
        </w:rPr>
        <w:t>Le</w:t>
      </w:r>
      <w:proofErr w:type="gramEnd"/>
      <w:r w:rsidR="005F6A60">
        <w:rPr>
          <w:rFonts w:asciiTheme="minorBidi" w:hAnsiTheme="minorBidi"/>
          <w:b/>
          <w:bCs/>
          <w:color w:val="0066FF"/>
          <w:sz w:val="28"/>
          <w:szCs w:val="28"/>
        </w:rPr>
        <w:t xml:space="preserve"> nombre des lymphocytes B(LB) augmentent  et atteint 15ooo/ml/ de</w:t>
      </w:r>
    </w:p>
    <w:p w:rsidR="005F6A60" w:rsidRDefault="005F6A60" w:rsidP="00FA5E67">
      <w:pPr>
        <w:rPr>
          <w:rFonts w:asciiTheme="minorBidi" w:hAnsiTheme="minorBidi"/>
          <w:b/>
          <w:bCs/>
          <w:color w:val="0066FF"/>
          <w:sz w:val="28"/>
          <w:szCs w:val="28"/>
        </w:rPr>
      </w:pPr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proofErr w:type="gramStart"/>
      <w:r>
        <w:rPr>
          <w:rFonts w:asciiTheme="minorBidi" w:hAnsiTheme="minorBidi"/>
          <w:b/>
          <w:bCs/>
          <w:color w:val="0066FF"/>
          <w:sz w:val="28"/>
          <w:szCs w:val="28"/>
        </w:rPr>
        <w:t>sang</w:t>
      </w:r>
      <w:proofErr w:type="gramEnd"/>
    </w:p>
    <w:p w:rsidR="00FA5E67" w:rsidRPr="00FA5E67" w:rsidRDefault="005F6A60" w:rsidP="003434F6">
      <w:pPr>
        <w:rPr>
          <w:rFonts w:asciiTheme="minorBidi" w:hAnsiTheme="minorBidi"/>
          <w:b/>
          <w:bCs/>
          <w:color w:val="0066FF"/>
          <w:sz w:val="28"/>
          <w:szCs w:val="28"/>
        </w:rPr>
      </w:pPr>
      <w:r w:rsidRPr="005F6A60">
        <w:rPr>
          <w:rFonts w:asciiTheme="minorBidi" w:hAnsiTheme="minorBidi"/>
          <w:b/>
          <w:bCs/>
          <w:color w:val="0066FF"/>
          <w:sz w:val="28"/>
          <w:szCs w:val="28"/>
        </w:rPr>
        <w:t>-</w:t>
      </w:r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r w:rsidRPr="005F6A60">
        <w:rPr>
          <w:rFonts w:asciiTheme="minorBidi" w:hAnsiTheme="minorBidi"/>
          <w:b/>
          <w:bCs/>
          <w:color w:val="0066FF"/>
          <w:sz w:val="28"/>
          <w:szCs w:val="28"/>
        </w:rPr>
        <w:t>le nombre</w:t>
      </w:r>
      <w:r w:rsidR="003434F6">
        <w:rPr>
          <w:rFonts w:asciiTheme="minorBidi" w:hAnsiTheme="minorBidi"/>
          <w:b/>
          <w:bCs/>
          <w:color w:val="0066FF"/>
          <w:sz w:val="28"/>
          <w:szCs w:val="28"/>
        </w:rPr>
        <w:t xml:space="preserve">  des plasmocytes et des anticorps est faible et constant</w:t>
      </w:r>
    </w:p>
    <w:p w:rsidR="00FA5E67" w:rsidRPr="00FA5E67" w:rsidRDefault="00FA5E67" w:rsidP="00FA5E67">
      <w:pPr>
        <w:rPr>
          <w:rFonts w:asciiTheme="minorBidi" w:hAnsiTheme="minorBidi"/>
          <w:b/>
          <w:bCs/>
          <w:color w:val="0066FF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>Eta</w:t>
      </w:r>
      <w:r w:rsidR="003434F6">
        <w:rPr>
          <w:rFonts w:asciiTheme="minorBidi" w:hAnsiTheme="minorBidi"/>
          <w:sz w:val="28"/>
          <w:szCs w:val="28"/>
        </w:rPr>
        <w:t>pe(B) </w:t>
      </w:r>
      <w:proofErr w:type="gramStart"/>
      <w:r w:rsidR="003434F6" w:rsidRPr="00DB38C8">
        <w:rPr>
          <w:rFonts w:asciiTheme="minorBidi" w:hAnsiTheme="minorBidi"/>
          <w:b/>
          <w:bCs/>
          <w:color w:val="0066FF"/>
          <w:sz w:val="28"/>
          <w:szCs w:val="28"/>
        </w:rPr>
        <w:t>:  Le</w:t>
      </w:r>
      <w:proofErr w:type="gramEnd"/>
      <w:r w:rsidR="003434F6" w:rsidRPr="00DB38C8">
        <w:rPr>
          <w:rFonts w:asciiTheme="minorBidi" w:hAnsiTheme="minorBidi"/>
          <w:b/>
          <w:bCs/>
          <w:color w:val="0066FF"/>
          <w:sz w:val="28"/>
          <w:szCs w:val="28"/>
        </w:rPr>
        <w:t xml:space="preserve"> nombre des lymphocytes B(LB) diminue</w:t>
      </w:r>
    </w:p>
    <w:p w:rsidR="007B39D4" w:rsidRDefault="003434F6" w:rsidP="00DB38C8">
      <w:pPr>
        <w:rPr>
          <w:rFonts w:asciiTheme="minorBidi" w:hAnsiTheme="minorBidi"/>
          <w:b/>
          <w:bCs/>
          <w:color w:val="0066FF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</w:t>
      </w:r>
      <w:r w:rsidRPr="00DB38C8">
        <w:rPr>
          <w:rFonts w:asciiTheme="minorBidi" w:hAnsiTheme="minorBidi"/>
          <w:b/>
          <w:bCs/>
          <w:color w:val="0066FF"/>
          <w:sz w:val="28"/>
          <w:szCs w:val="28"/>
        </w:rPr>
        <w:t xml:space="preserve">-Le nombre  des plasmocytes (P)  et des </w:t>
      </w:r>
      <w:r w:rsidR="007B39D4">
        <w:rPr>
          <w:rFonts w:asciiTheme="minorBidi" w:hAnsiTheme="minorBidi"/>
          <w:b/>
          <w:bCs/>
          <w:color w:val="0066FF"/>
          <w:sz w:val="28"/>
          <w:szCs w:val="28"/>
        </w:rPr>
        <w:t>anticorps (AC)  augmentent  en</w:t>
      </w:r>
    </w:p>
    <w:p w:rsidR="00FA5E67" w:rsidRPr="00FA5E67" w:rsidRDefault="007B39D4" w:rsidP="00DB38C8">
      <w:pPr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proofErr w:type="gramStart"/>
      <w:r>
        <w:rPr>
          <w:rFonts w:asciiTheme="minorBidi" w:hAnsiTheme="minorBidi"/>
          <w:b/>
          <w:bCs/>
          <w:color w:val="0066FF"/>
          <w:sz w:val="28"/>
          <w:szCs w:val="28"/>
        </w:rPr>
        <w:t>parallèle</w:t>
      </w:r>
      <w:proofErr w:type="gramEnd"/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 pour atteindre</w:t>
      </w:r>
      <w:r w:rsidR="00DB38C8" w:rsidRPr="00DB38C8"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r w:rsidR="00DB38C8">
        <w:rPr>
          <w:rFonts w:asciiTheme="minorBidi" w:hAnsiTheme="minorBidi"/>
          <w:b/>
          <w:bCs/>
          <w:color w:val="0066FF"/>
          <w:sz w:val="28"/>
          <w:szCs w:val="28"/>
        </w:rPr>
        <w:t xml:space="preserve"> un maximum et se stabilisent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  <w:highlight w:val="cyan"/>
        </w:rPr>
        <w:t>2-) Expliquez les variations observées dans chacune des étapes (A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)et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>(B) ?(1,5pt</w:t>
      </w:r>
      <w:r w:rsidRPr="00FA5E67">
        <w:rPr>
          <w:rFonts w:asciiTheme="minorBidi" w:hAnsiTheme="minorBidi"/>
          <w:sz w:val="28"/>
          <w:szCs w:val="28"/>
        </w:rPr>
        <w:t>)</w:t>
      </w:r>
    </w:p>
    <w:p w:rsidR="00FA5E67" w:rsidRPr="00FA5E67" w:rsidRDefault="00FA5E67" w:rsidP="00FA5E67">
      <w:pPr>
        <w:rPr>
          <w:rFonts w:asciiTheme="minorBidi" w:hAnsiTheme="minorBidi"/>
          <w:b/>
          <w:bCs/>
          <w:color w:val="0066FF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Etape(A) </w:t>
      </w:r>
      <w:proofErr w:type="gramStart"/>
      <w:r w:rsidRPr="00FA5E67">
        <w:rPr>
          <w:rFonts w:asciiTheme="minorBidi" w:hAnsiTheme="minorBidi"/>
          <w:sz w:val="28"/>
          <w:szCs w:val="28"/>
        </w:rPr>
        <w:t>:</w:t>
      </w:r>
      <w:r w:rsidR="007B39D4">
        <w:rPr>
          <w:rFonts w:asciiTheme="minorBidi" w:hAnsiTheme="minorBidi"/>
          <w:b/>
          <w:bCs/>
          <w:color w:val="0066FF"/>
          <w:sz w:val="28"/>
          <w:szCs w:val="28"/>
        </w:rPr>
        <w:t>les</w:t>
      </w:r>
      <w:proofErr w:type="gramEnd"/>
      <w:r w:rsidR="007B39D4">
        <w:rPr>
          <w:rFonts w:asciiTheme="minorBidi" w:hAnsiTheme="minorBidi"/>
          <w:b/>
          <w:bCs/>
          <w:color w:val="0066FF"/>
          <w:sz w:val="28"/>
          <w:szCs w:val="28"/>
        </w:rPr>
        <w:t xml:space="preserve"> lymphocytes B(LB)</w:t>
      </w:r>
      <w:r w:rsidR="0096002F">
        <w:rPr>
          <w:rFonts w:asciiTheme="minorBidi" w:hAnsiTheme="minorBidi"/>
          <w:b/>
          <w:bCs/>
          <w:color w:val="0066FF"/>
          <w:sz w:val="28"/>
          <w:szCs w:val="28"/>
        </w:rPr>
        <w:t xml:space="preserve"> augmentent</w:t>
      </w:r>
      <w:r w:rsidR="007B39D4">
        <w:rPr>
          <w:rFonts w:asciiTheme="minorBidi" w:hAnsiTheme="minorBidi"/>
          <w:b/>
          <w:bCs/>
          <w:color w:val="0066FF"/>
          <w:sz w:val="28"/>
          <w:szCs w:val="28"/>
        </w:rPr>
        <w:t xml:space="preserve"> car ils se multiplient</w:t>
      </w:r>
    </w:p>
    <w:p w:rsidR="00FA5E67" w:rsidRPr="00FA5E67" w:rsidRDefault="0096002F" w:rsidP="0096002F">
      <w:pPr>
        <w:pStyle w:val="Titre3"/>
      </w:pPr>
      <w:r>
        <w:t xml:space="preserve"> Les plasmocytes  et les anticorps  ils ne sont pas  encore produit par </w:t>
      </w:r>
    </w:p>
    <w:p w:rsidR="00FA5E67" w:rsidRPr="00FA5E67" w:rsidRDefault="0096002F" w:rsidP="00FA5E67">
      <w:pPr>
        <w:rPr>
          <w:rFonts w:asciiTheme="minorBidi" w:hAnsiTheme="minorBidi"/>
          <w:b/>
          <w:bCs/>
          <w:color w:val="0066FF"/>
          <w:sz w:val="28"/>
          <w:szCs w:val="28"/>
        </w:rPr>
      </w:pPr>
      <w:r w:rsidRPr="0096002F"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proofErr w:type="gramStart"/>
      <w:r w:rsidRPr="0096002F">
        <w:rPr>
          <w:rFonts w:asciiTheme="minorBidi" w:hAnsiTheme="minorBidi"/>
          <w:b/>
          <w:bCs/>
          <w:color w:val="0066FF"/>
          <w:sz w:val="28"/>
          <w:szCs w:val="28"/>
        </w:rPr>
        <w:t>l’organisme</w:t>
      </w:r>
      <w:proofErr w:type="gramEnd"/>
    </w:p>
    <w:p w:rsidR="00FA5E67" w:rsidRDefault="00FA5E67" w:rsidP="00FA5E67">
      <w:pPr>
        <w:rPr>
          <w:rFonts w:asciiTheme="minorBidi" w:hAnsiTheme="minorBidi"/>
          <w:b/>
          <w:bCs/>
          <w:color w:val="0066FF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Etape(B)</w:t>
      </w:r>
      <w:r w:rsidR="0096002F">
        <w:rPr>
          <w:rFonts w:asciiTheme="minorBidi" w:hAnsiTheme="minorBidi"/>
          <w:sz w:val="28"/>
          <w:szCs w:val="28"/>
        </w:rPr>
        <w:t> </w:t>
      </w:r>
      <w:proofErr w:type="gramStart"/>
      <w:r w:rsidR="0096002F">
        <w:rPr>
          <w:rFonts w:asciiTheme="minorBidi" w:hAnsiTheme="minorBidi"/>
          <w:sz w:val="28"/>
          <w:szCs w:val="28"/>
        </w:rPr>
        <w:t>:</w:t>
      </w:r>
      <w:r w:rsidR="007E35E9">
        <w:rPr>
          <w:rFonts w:asciiTheme="minorBidi" w:hAnsiTheme="minorBidi"/>
          <w:b/>
          <w:bCs/>
          <w:color w:val="0066FF"/>
          <w:sz w:val="28"/>
          <w:szCs w:val="28"/>
        </w:rPr>
        <w:t>Les</w:t>
      </w:r>
      <w:proofErr w:type="gramEnd"/>
      <w:r w:rsidR="007E35E9">
        <w:rPr>
          <w:rFonts w:asciiTheme="minorBidi" w:hAnsiTheme="minorBidi"/>
          <w:b/>
          <w:bCs/>
          <w:color w:val="0066FF"/>
          <w:sz w:val="28"/>
          <w:szCs w:val="28"/>
        </w:rPr>
        <w:t xml:space="preserve"> lymphocytes B(LB) diminuent car ils sont transformés en</w:t>
      </w:r>
    </w:p>
    <w:p w:rsidR="007E35E9" w:rsidRDefault="007E35E9" w:rsidP="007E35E9">
      <w:pPr>
        <w:rPr>
          <w:rFonts w:asciiTheme="minorBidi" w:hAnsiTheme="minorBidi"/>
          <w:b/>
          <w:bCs/>
          <w:color w:val="0066FF"/>
          <w:sz w:val="28"/>
          <w:szCs w:val="28"/>
        </w:rPr>
      </w:pPr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proofErr w:type="gramStart"/>
      <w:r>
        <w:rPr>
          <w:rFonts w:asciiTheme="minorBidi" w:hAnsiTheme="minorBidi"/>
          <w:b/>
          <w:bCs/>
          <w:color w:val="0066FF"/>
          <w:sz w:val="28"/>
          <w:szCs w:val="28"/>
        </w:rPr>
        <w:t>plasmocytes</w:t>
      </w:r>
      <w:proofErr w:type="gramEnd"/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qui augmentent</w:t>
      </w:r>
    </w:p>
    <w:p w:rsidR="00FA5E67" w:rsidRDefault="007E35E9" w:rsidP="002D4E0B">
      <w:pPr>
        <w:spacing w:after="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b/>
          <w:bCs/>
          <w:color w:val="0066FF"/>
          <w:sz w:val="28"/>
          <w:szCs w:val="28"/>
        </w:rPr>
        <w:lastRenderedPageBreak/>
        <w:t xml:space="preserve"> -le</w:t>
      </w:r>
      <w:r w:rsidR="008E5D2B">
        <w:rPr>
          <w:rFonts w:asciiTheme="minorBidi" w:hAnsiTheme="minorBidi"/>
          <w:b/>
          <w:bCs/>
          <w:color w:val="0066FF"/>
          <w:sz w:val="28"/>
          <w:szCs w:val="28"/>
        </w:rPr>
        <w:t xml:space="preserve">s anticorps augmentent  car ils sont </w:t>
      </w:r>
      <w:r>
        <w:rPr>
          <w:rFonts w:asciiTheme="minorBidi" w:hAnsiTheme="minorBidi"/>
          <w:b/>
          <w:bCs/>
          <w:color w:val="0066FF"/>
          <w:sz w:val="28"/>
          <w:szCs w:val="28"/>
        </w:rPr>
        <w:t>secr</w:t>
      </w:r>
      <w:r w:rsidR="008E5D2B">
        <w:rPr>
          <w:rFonts w:asciiTheme="minorBidi" w:hAnsiTheme="minorBidi"/>
          <w:b/>
          <w:bCs/>
          <w:color w:val="0066FF"/>
          <w:sz w:val="28"/>
          <w:szCs w:val="28"/>
        </w:rPr>
        <w:t xml:space="preserve">étés par les plasmocytes  </w:t>
      </w:r>
      <w:r w:rsidR="00C77877">
        <w:rPr>
          <w:rFonts w:asciiTheme="minorBidi" w:hAnsiTheme="minorBidi"/>
          <w:sz w:val="28"/>
          <w:szCs w:val="28"/>
        </w:rPr>
        <w:t>.page6/6</w:t>
      </w:r>
    </w:p>
    <w:p w:rsidR="007E35E9" w:rsidRPr="00FA5E67" w:rsidRDefault="007E35E9" w:rsidP="007E35E9">
      <w:pPr>
        <w:rPr>
          <w:rFonts w:asciiTheme="minorBidi" w:hAnsiTheme="minorBidi"/>
          <w:b/>
          <w:bCs/>
          <w:color w:val="0066FF"/>
          <w:sz w:val="28"/>
          <w:szCs w:val="28"/>
        </w:rPr>
      </w:pPr>
      <w:r w:rsidRPr="008E5D2B">
        <w:rPr>
          <w:rFonts w:asciiTheme="minorBidi" w:hAnsiTheme="minorBidi"/>
          <w:b/>
          <w:bCs/>
          <w:color w:val="00B0F0"/>
          <w:sz w:val="28"/>
          <w:szCs w:val="28"/>
        </w:rPr>
        <w:t xml:space="preserve"> </w:t>
      </w:r>
      <w:proofErr w:type="gramStart"/>
      <w:r w:rsidR="008E5D2B" w:rsidRPr="008E5D2B">
        <w:rPr>
          <w:rFonts w:asciiTheme="minorBidi" w:hAnsiTheme="minorBidi"/>
          <w:b/>
          <w:bCs/>
          <w:color w:val="00B0F0"/>
          <w:sz w:val="28"/>
          <w:szCs w:val="28"/>
        </w:rPr>
        <w:t>qui</w:t>
      </w:r>
      <w:proofErr w:type="gramEnd"/>
      <w:r w:rsidR="008E5D2B" w:rsidRPr="008E5D2B">
        <w:rPr>
          <w:rFonts w:asciiTheme="minorBidi" w:hAnsiTheme="minorBidi"/>
          <w:color w:val="00B0F0"/>
          <w:sz w:val="28"/>
          <w:szCs w:val="28"/>
        </w:rPr>
        <w:t xml:space="preserve"> </w:t>
      </w:r>
      <w:r w:rsidR="008E5D2B">
        <w:rPr>
          <w:rFonts w:asciiTheme="minorBidi" w:hAnsiTheme="minorBidi"/>
          <w:b/>
          <w:bCs/>
          <w:color w:val="0066FF"/>
          <w:sz w:val="28"/>
          <w:szCs w:val="28"/>
        </w:rPr>
        <w:t>ont</w:t>
      </w:r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augm</w:t>
      </w:r>
      <w:r w:rsidR="00EE177E">
        <w:rPr>
          <w:rFonts w:asciiTheme="minorBidi" w:hAnsiTheme="minorBidi"/>
          <w:b/>
          <w:bCs/>
          <w:color w:val="0066FF"/>
          <w:sz w:val="28"/>
          <w:szCs w:val="28"/>
        </w:rPr>
        <w:t>entés</w:t>
      </w:r>
    </w:p>
    <w:p w:rsidR="00FA5E67" w:rsidRPr="00FA5E67" w:rsidRDefault="00EE177E" w:rsidP="00FA5E67">
      <w:pPr>
        <w:rPr>
          <w:rFonts w:asciiTheme="minorBidi" w:hAnsiTheme="minorBidi"/>
          <w:sz w:val="28"/>
          <w:szCs w:val="28"/>
        </w:rPr>
      </w:pPr>
      <w:r w:rsidRPr="006948A7">
        <w:rPr>
          <w:rFonts w:asciiTheme="minorBidi" w:hAnsiTheme="minorBidi"/>
          <w:sz w:val="28"/>
          <w:szCs w:val="28"/>
          <w:highlight w:val="cyan"/>
        </w:rPr>
        <w:t>3-) Déterminez le type</w:t>
      </w:r>
      <w:r w:rsidR="00FA5E67" w:rsidRPr="00FA5E67">
        <w:rPr>
          <w:rFonts w:asciiTheme="minorBidi" w:hAnsiTheme="minorBidi"/>
          <w:sz w:val="28"/>
          <w:szCs w:val="28"/>
          <w:highlight w:val="cyan"/>
        </w:rPr>
        <w:t xml:space="preserve"> de la réponse immunitaire mise en évidence par cette</w:t>
      </w:r>
      <w:r w:rsidR="00FA5E67" w:rsidRPr="00FA5E67">
        <w:rPr>
          <w:rFonts w:asciiTheme="minorBidi" w:hAnsiTheme="minorBidi"/>
          <w:sz w:val="28"/>
          <w:szCs w:val="28"/>
        </w:rPr>
        <w:t xml:space="preserve"> </w:t>
      </w:r>
    </w:p>
    <w:p w:rsid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expérience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 xml:space="preserve"> ? 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justifiez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 xml:space="preserve"> votre réponse ‘(1pt)</w:t>
      </w:r>
    </w:p>
    <w:p w:rsidR="00EE177E" w:rsidRDefault="00EE177E" w:rsidP="002D4E0B">
      <w:pPr>
        <w:spacing w:after="0" w:line="240" w:lineRule="auto"/>
        <w:rPr>
          <w:rFonts w:asciiTheme="minorBidi" w:hAnsiTheme="minorBidi"/>
          <w:b/>
          <w:bCs/>
          <w:color w:val="0066FF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 </w:t>
      </w:r>
      <w:r>
        <w:rPr>
          <w:rFonts w:asciiTheme="minorBidi" w:hAnsiTheme="minorBidi"/>
          <w:b/>
          <w:bCs/>
          <w:color w:val="0066FF"/>
          <w:sz w:val="28"/>
          <w:szCs w:val="28"/>
        </w:rPr>
        <w:t>la réponse immunitaire mise en évidence par cette expérience </w:t>
      </w:r>
      <w:proofErr w:type="gramStart"/>
      <w:r>
        <w:rPr>
          <w:rFonts w:asciiTheme="minorBidi" w:hAnsiTheme="minorBidi"/>
          <w:b/>
          <w:bCs/>
          <w:color w:val="0066FF"/>
          <w:sz w:val="28"/>
          <w:szCs w:val="28"/>
        </w:rPr>
        <w:t>:humorale</w:t>
      </w:r>
      <w:proofErr w:type="gramEnd"/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car</w:t>
      </w:r>
    </w:p>
    <w:p w:rsidR="00EE177E" w:rsidRDefault="00EE177E" w:rsidP="002D4E0B">
      <w:pPr>
        <w:spacing w:after="0" w:line="240" w:lineRule="auto"/>
        <w:rPr>
          <w:rFonts w:asciiTheme="minorBidi" w:hAnsiTheme="minorBidi"/>
          <w:b/>
          <w:bCs/>
          <w:color w:val="0066FF"/>
          <w:sz w:val="28"/>
          <w:szCs w:val="28"/>
        </w:rPr>
      </w:pPr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proofErr w:type="gramStart"/>
      <w:r>
        <w:rPr>
          <w:rFonts w:asciiTheme="minorBidi" w:hAnsiTheme="minorBidi"/>
          <w:b/>
          <w:bCs/>
          <w:color w:val="0066FF"/>
          <w:sz w:val="28"/>
          <w:szCs w:val="28"/>
        </w:rPr>
        <w:t>il</w:t>
      </w:r>
      <w:proofErr w:type="gramEnd"/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s’agit d’une réponse avec des lymphocytes B et des plasmocytes qui  </w:t>
      </w:r>
    </w:p>
    <w:p w:rsidR="00FA5E67" w:rsidRPr="00FA5E67" w:rsidRDefault="00EE177E" w:rsidP="00EE177E">
      <w:pPr>
        <w:rPr>
          <w:rFonts w:asciiTheme="minorBidi" w:hAnsiTheme="minorBidi"/>
          <w:b/>
          <w:bCs/>
          <w:color w:val="0066FF"/>
          <w:sz w:val="28"/>
          <w:szCs w:val="28"/>
        </w:rPr>
      </w:pPr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</w:t>
      </w:r>
      <w:proofErr w:type="gramStart"/>
      <w:r>
        <w:rPr>
          <w:rFonts w:asciiTheme="minorBidi" w:hAnsiTheme="minorBidi"/>
          <w:b/>
          <w:bCs/>
          <w:color w:val="0066FF"/>
          <w:sz w:val="28"/>
          <w:szCs w:val="28"/>
        </w:rPr>
        <w:t>produisent</w:t>
      </w:r>
      <w:proofErr w:type="gramEnd"/>
      <w:r>
        <w:rPr>
          <w:rFonts w:asciiTheme="minorBidi" w:hAnsiTheme="minorBidi"/>
          <w:b/>
          <w:bCs/>
          <w:color w:val="0066FF"/>
          <w:sz w:val="28"/>
          <w:szCs w:val="28"/>
        </w:rPr>
        <w:t xml:space="preserve"> des anticorps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FA5E67">
        <w:rPr>
          <w:rFonts w:asciiTheme="minorBidi" w:hAnsiTheme="minorBidi"/>
          <w:b/>
          <w:bCs/>
          <w:sz w:val="28"/>
          <w:szCs w:val="28"/>
          <w:highlight w:val="magenta"/>
        </w:rPr>
        <w:t>B-</w:t>
      </w:r>
      <w:proofErr w:type="gramStart"/>
      <w:r w:rsidRPr="00FA5E67">
        <w:rPr>
          <w:rFonts w:asciiTheme="minorBidi" w:hAnsiTheme="minorBidi"/>
          <w:b/>
          <w:bCs/>
          <w:sz w:val="28"/>
          <w:szCs w:val="28"/>
          <w:highlight w:val="magenta"/>
        </w:rPr>
        <w:t>)la</w:t>
      </w:r>
      <w:proofErr w:type="gramEnd"/>
      <w:r w:rsidRPr="00FA5E67">
        <w:rPr>
          <w:rFonts w:asciiTheme="minorBidi" w:hAnsiTheme="minorBidi"/>
          <w:b/>
          <w:bCs/>
          <w:sz w:val="28"/>
          <w:szCs w:val="28"/>
          <w:highlight w:val="magenta"/>
        </w:rPr>
        <w:t xml:space="preserve"> donnée 2</w:t>
      </w:r>
      <w:r w:rsidR="006948A7">
        <w:rPr>
          <w:rFonts w:asciiTheme="minorBidi" w:hAnsiTheme="minorBidi"/>
          <w:sz w:val="28"/>
          <w:szCs w:val="28"/>
        </w:rPr>
        <w:t> : on injecte  L’ anatoxine</w:t>
      </w:r>
      <w:r w:rsidRPr="00FA5E67">
        <w:rPr>
          <w:rFonts w:asciiTheme="minorBidi" w:hAnsiTheme="minorBidi"/>
          <w:sz w:val="28"/>
          <w:szCs w:val="28"/>
        </w:rPr>
        <w:t xml:space="preserve"> (X)</w:t>
      </w:r>
      <w:r w:rsidR="006948A7">
        <w:rPr>
          <w:rFonts w:asciiTheme="minorBidi" w:hAnsiTheme="minorBidi"/>
          <w:sz w:val="28"/>
          <w:szCs w:val="28"/>
        </w:rPr>
        <w:t xml:space="preserve"> </w:t>
      </w:r>
      <w:r w:rsidRPr="00FA5E67">
        <w:rPr>
          <w:rFonts w:asciiTheme="minorBidi" w:hAnsiTheme="minorBidi"/>
          <w:sz w:val="28"/>
          <w:szCs w:val="28"/>
        </w:rPr>
        <w:t xml:space="preserve"> aux 3</w:t>
      </w:r>
      <w:r w:rsidR="006948A7">
        <w:rPr>
          <w:rFonts w:asciiTheme="minorBidi" w:hAnsiTheme="minorBidi"/>
          <w:sz w:val="28"/>
          <w:szCs w:val="28"/>
        </w:rPr>
        <w:t xml:space="preserve"> </w:t>
      </w:r>
      <w:r w:rsidRPr="00FA5E67">
        <w:rPr>
          <w:rFonts w:asciiTheme="minorBidi" w:hAnsiTheme="minorBidi"/>
          <w:sz w:val="28"/>
          <w:szCs w:val="28"/>
        </w:rPr>
        <w:t>groupes de souris</w:t>
      </w:r>
      <w:r w:rsidR="006948A7">
        <w:rPr>
          <w:rFonts w:asciiTheme="minorBidi" w:hAnsiTheme="minorBidi"/>
          <w:sz w:val="28"/>
          <w:szCs w:val="28"/>
        </w:rPr>
        <w:t xml:space="preserve"> :groupe1,2 et 3 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Après 15 jours on prélève  de chaque</w:t>
      </w:r>
      <w:r w:rsidR="006948A7">
        <w:rPr>
          <w:rFonts w:asciiTheme="minorBidi" w:hAnsiTheme="minorBidi"/>
          <w:sz w:val="28"/>
          <w:szCs w:val="28"/>
        </w:rPr>
        <w:t xml:space="preserve"> groupe</w:t>
      </w:r>
      <w:r w:rsidRPr="00FA5E67">
        <w:rPr>
          <w:rFonts w:asciiTheme="minorBidi" w:hAnsiTheme="minorBidi"/>
          <w:sz w:val="28"/>
          <w:szCs w:val="28"/>
        </w:rPr>
        <w:t xml:space="preserve">  du sérum  et on lui ajoute la toxine(X).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Le tableau du document (2)  présente les conditions des expériences réalisées et </w:t>
      </w:r>
    </w:p>
    <w:p w:rsidR="00FA5E67" w:rsidRPr="00FA5E67" w:rsidRDefault="00FA5E67" w:rsidP="00FA5E67">
      <w:pPr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proofErr w:type="gramStart"/>
      <w:r w:rsidRPr="00FA5E67">
        <w:rPr>
          <w:rFonts w:asciiTheme="minorBidi" w:hAnsiTheme="minorBidi"/>
          <w:sz w:val="28"/>
          <w:szCs w:val="28"/>
        </w:rPr>
        <w:t>leurs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résultats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05"/>
        <w:gridCol w:w="236"/>
        <w:gridCol w:w="2432"/>
        <w:gridCol w:w="3032"/>
        <w:gridCol w:w="3007"/>
      </w:tblGrid>
      <w:tr w:rsidR="00FA5E67" w:rsidRPr="00FA5E67" w:rsidTr="001C6EBF">
        <w:tc>
          <w:tcPr>
            <w:tcW w:w="2205" w:type="dxa"/>
            <w:vMerge w:val="restart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Les conditions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 expérimentales</w:t>
            </w:r>
          </w:p>
        </w:tc>
        <w:tc>
          <w:tcPr>
            <w:tcW w:w="236" w:type="dxa"/>
            <w:tcBorders>
              <w:right w:val="nil"/>
            </w:tcBorders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432" w:type="dxa"/>
            <w:tcBorders>
              <w:left w:val="nil"/>
            </w:tcBorders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le groupe 1</w:t>
            </w:r>
          </w:p>
        </w:tc>
        <w:tc>
          <w:tcPr>
            <w:tcW w:w="3032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le groupe 2</w:t>
            </w:r>
          </w:p>
        </w:tc>
        <w:tc>
          <w:tcPr>
            <w:tcW w:w="3007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Le groupe 3</w:t>
            </w:r>
          </w:p>
        </w:tc>
      </w:tr>
      <w:tr w:rsidR="00FA5E67" w:rsidRPr="00FA5E67" w:rsidTr="001C6EBF">
        <w:trPr>
          <w:trHeight w:val="1607"/>
        </w:trPr>
        <w:tc>
          <w:tcPr>
            <w:tcW w:w="2205" w:type="dxa"/>
            <w:vMerge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36" w:type="dxa"/>
            <w:tcBorders>
              <w:right w:val="nil"/>
            </w:tcBorders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432" w:type="dxa"/>
            <w:tcBorders>
              <w:left w:val="nil"/>
            </w:tcBorders>
          </w:tcPr>
          <w:p w:rsid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souris normales</w:t>
            </w:r>
          </w:p>
          <w:p w:rsidR="00EE14DC" w:rsidRPr="00FA5E67" w:rsidRDefault="00EE14DC" w:rsidP="00FA5E67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       +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  <w:highlight w:val="cyan"/>
              </w:rPr>
              <w:t>injectées</w:t>
            </w:r>
            <w:r w:rsidRPr="00FA5E6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FA5E67">
              <w:rPr>
                <w:rFonts w:asciiTheme="minorBidi" w:hAnsiTheme="minorBidi"/>
                <w:sz w:val="28"/>
                <w:szCs w:val="28"/>
                <w:highlight w:val="cyan"/>
              </w:rPr>
              <w:t>d’an</w:t>
            </w:r>
            <w:r w:rsidR="00242A05">
              <w:rPr>
                <w:rFonts w:asciiTheme="minorBidi" w:hAnsiTheme="minorBidi"/>
                <w:sz w:val="28"/>
                <w:szCs w:val="28"/>
                <w:highlight w:val="cyan"/>
              </w:rPr>
              <w:t>a</w:t>
            </w:r>
            <w:r w:rsidRPr="00FA5E67">
              <w:rPr>
                <w:rFonts w:asciiTheme="minorBidi" w:hAnsiTheme="minorBidi"/>
                <w:sz w:val="28"/>
                <w:szCs w:val="28"/>
                <w:highlight w:val="cyan"/>
              </w:rPr>
              <w:t>toxine(X)</w:t>
            </w:r>
            <w:r w:rsidRPr="00FA5E67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</w:tc>
        <w:tc>
          <w:tcPr>
            <w:tcW w:w="3032" w:type="dxa"/>
          </w:tcPr>
          <w:p w:rsid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souris</w:t>
            </w:r>
            <w:r w:rsidR="00EE14DC">
              <w:rPr>
                <w:rFonts w:asciiTheme="minorBidi" w:hAnsiTheme="minorBidi"/>
                <w:sz w:val="28"/>
                <w:szCs w:val="28"/>
              </w:rPr>
              <w:t xml:space="preserve"> ont </w:t>
            </w:r>
            <w:r w:rsidRPr="00FA5E67">
              <w:rPr>
                <w:rFonts w:asciiTheme="minorBidi" w:hAnsiTheme="minorBidi"/>
                <w:sz w:val="28"/>
                <w:szCs w:val="28"/>
              </w:rPr>
              <w:t xml:space="preserve"> subi l’ablation de thymus</w:t>
            </w:r>
          </w:p>
          <w:p w:rsidR="00EE14DC" w:rsidRPr="00FA5E67" w:rsidRDefault="00EE14DC" w:rsidP="00FA5E67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        +</w:t>
            </w:r>
          </w:p>
          <w:p w:rsidR="00EE14DC" w:rsidRDefault="00EE14DC" w:rsidP="00FA5E67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901BB3">
              <w:rPr>
                <w:rFonts w:asciiTheme="minorBidi" w:hAnsiTheme="minorBidi"/>
                <w:sz w:val="28"/>
                <w:szCs w:val="28"/>
                <w:highlight w:val="cyan"/>
              </w:rPr>
              <w:t>injection</w:t>
            </w:r>
          </w:p>
          <w:p w:rsidR="00FA5E67" w:rsidRPr="00FA5E67" w:rsidRDefault="00EE14DC" w:rsidP="00FA5E67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901BB3">
              <w:rPr>
                <w:rFonts w:asciiTheme="minorBidi" w:hAnsiTheme="minorBidi"/>
                <w:sz w:val="28"/>
                <w:szCs w:val="28"/>
                <w:highlight w:val="cyan"/>
              </w:rPr>
              <w:t>d’anatoxine (X)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3007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souris</w:t>
            </w:r>
            <w:r w:rsidR="00EE14DC">
              <w:rPr>
                <w:rFonts w:asciiTheme="minorBidi" w:hAnsiTheme="minorBidi"/>
                <w:sz w:val="28"/>
                <w:szCs w:val="28"/>
              </w:rPr>
              <w:t xml:space="preserve"> ont</w:t>
            </w:r>
            <w:r w:rsidRPr="00FA5E67">
              <w:rPr>
                <w:rFonts w:asciiTheme="minorBidi" w:hAnsiTheme="minorBidi"/>
                <w:sz w:val="28"/>
                <w:szCs w:val="28"/>
              </w:rPr>
              <w:t xml:space="preserve"> subi 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l’ablation de thymus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+injection des  </w:t>
            </w:r>
            <w:r w:rsidR="00901BB3">
              <w:rPr>
                <w:rFonts w:asciiTheme="minorBidi" w:hAnsiTheme="minorBidi"/>
                <w:sz w:val="28"/>
                <w:szCs w:val="28"/>
              </w:rPr>
              <w:t>LT des souris 1</w:t>
            </w:r>
            <w:r w:rsidR="00901BB3" w:rsidRPr="00901BB3">
              <w:rPr>
                <w:rFonts w:asciiTheme="minorBidi" w:hAnsiTheme="minorBidi"/>
                <w:sz w:val="28"/>
                <w:szCs w:val="28"/>
                <w:highlight w:val="cyan"/>
              </w:rPr>
              <w:t xml:space="preserve">+ injection </w:t>
            </w:r>
            <w:proofErr w:type="gramStart"/>
            <w:r w:rsidR="00901BB3" w:rsidRPr="00901BB3">
              <w:rPr>
                <w:rFonts w:asciiTheme="minorBidi" w:hAnsiTheme="minorBidi"/>
                <w:sz w:val="28"/>
                <w:szCs w:val="28"/>
                <w:highlight w:val="cyan"/>
              </w:rPr>
              <w:t>de</w:t>
            </w:r>
            <w:r w:rsidR="00901BB3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Pr="00FA5E67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901BB3" w:rsidRPr="00901BB3">
              <w:rPr>
                <w:rFonts w:asciiTheme="minorBidi" w:hAnsiTheme="minorBidi"/>
                <w:sz w:val="28"/>
                <w:szCs w:val="28"/>
                <w:highlight w:val="cyan"/>
              </w:rPr>
              <w:t>ana</w:t>
            </w:r>
            <w:r w:rsidRPr="00FA5E67">
              <w:rPr>
                <w:rFonts w:asciiTheme="minorBidi" w:hAnsiTheme="minorBidi"/>
                <w:sz w:val="28"/>
                <w:szCs w:val="28"/>
                <w:highlight w:val="cyan"/>
              </w:rPr>
              <w:t>toxine(X</w:t>
            </w:r>
            <w:proofErr w:type="gramEnd"/>
            <w:r w:rsidRPr="00FA5E67">
              <w:rPr>
                <w:rFonts w:asciiTheme="minorBidi" w:hAnsiTheme="minorBidi"/>
                <w:sz w:val="28"/>
                <w:szCs w:val="28"/>
                <w:highlight w:val="cyan"/>
              </w:rPr>
              <w:t>)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FA5E67" w:rsidRPr="00FA5E67" w:rsidTr="001C6EBF">
        <w:tc>
          <w:tcPr>
            <w:tcW w:w="10912" w:type="dxa"/>
            <w:gridSpan w:val="5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AD00E2" wp14:editId="5C07D0D1">
                      <wp:simplePos x="0" y="0"/>
                      <wp:positionH relativeFrom="column">
                        <wp:posOffset>5793105</wp:posOffset>
                      </wp:positionH>
                      <wp:positionV relativeFrom="paragraph">
                        <wp:posOffset>35560</wp:posOffset>
                      </wp:positionV>
                      <wp:extent cx="38100" cy="542925"/>
                      <wp:effectExtent l="57150" t="0" r="57150" b="66675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4" o:spid="_x0000_s1026" type="#_x0000_t32" style="position:absolute;margin-left:456.15pt;margin-top:2.8pt;width:3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" strokecolor="#4a7ebb">
                      <v:stroke endarrow="open"/>
                    </v:shape>
                  </w:pict>
                </mc:Fallback>
              </mc:AlternateContent>
            </w:r>
            <w:r w:rsidRPr="00FA5E67">
              <w:rPr>
                <w:rFonts w:asciiTheme="minorBidi" w:hAnsiTheme="min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E2BF4A" wp14:editId="3FD139CC">
                      <wp:simplePos x="0" y="0"/>
                      <wp:positionH relativeFrom="column">
                        <wp:posOffset>4154805</wp:posOffset>
                      </wp:positionH>
                      <wp:positionV relativeFrom="paragraph">
                        <wp:posOffset>35560</wp:posOffset>
                      </wp:positionV>
                      <wp:extent cx="19050" cy="542925"/>
                      <wp:effectExtent l="76200" t="0" r="57150" b="66675"/>
                      <wp:wrapNone/>
                      <wp:docPr id="13" name="Connecteur droit avec flèch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onnecteur droit avec flèche 13" o:spid="_x0000_s1026" type="#_x0000_t32" style="position:absolute;margin-left:327.15pt;margin-top:2.8pt;width:1.5pt;height:4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" strokecolor="#4a7ebb">
                      <v:stroke endarrow="open"/>
                    </v:shape>
                  </w:pict>
                </mc:Fallback>
              </mc:AlternateContent>
            </w:r>
            <w:r w:rsidRPr="00FA5E67">
              <w:rPr>
                <w:rFonts w:asciiTheme="minorBidi" w:hAnsiTheme="min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A31EA0" wp14:editId="04DABFF6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35560</wp:posOffset>
                      </wp:positionV>
                      <wp:extent cx="0" cy="542925"/>
                      <wp:effectExtent l="95250" t="0" r="57150" b="66675"/>
                      <wp:wrapNone/>
                      <wp:docPr id="12" name="Connecteur droit avec flèch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2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12" o:spid="_x0000_s1026" type="#_x0000_t32" style="position:absolute;margin-left:157.65pt;margin-top:2.8pt;width:0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" strokecolor="#4a7ebb">
                      <v:stroke endarrow="open"/>
                    </v:shape>
                  </w:pict>
                </mc:Fallback>
              </mc:AlternateContent>
            </w:r>
            <w:r w:rsidRPr="00FA5E67">
              <w:rPr>
                <w:rFonts w:asciiTheme="minorBidi" w:hAnsiTheme="minorBidi"/>
                <w:sz w:val="28"/>
                <w:szCs w:val="28"/>
              </w:rPr>
              <w:t xml:space="preserve">   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                                                   Après 15 jours 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FA5E67" w:rsidRPr="00FA5E67" w:rsidTr="001C6EBF">
        <w:tc>
          <w:tcPr>
            <w:tcW w:w="2205" w:type="dxa"/>
            <w:vMerge w:val="restart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 Expériences</w:t>
            </w:r>
          </w:p>
        </w:tc>
        <w:tc>
          <w:tcPr>
            <w:tcW w:w="2668" w:type="dxa"/>
            <w:gridSpan w:val="2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Expérience 1</w:t>
            </w:r>
          </w:p>
        </w:tc>
        <w:tc>
          <w:tcPr>
            <w:tcW w:w="3032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 Expérience2 </w:t>
            </w:r>
          </w:p>
        </w:tc>
        <w:tc>
          <w:tcPr>
            <w:tcW w:w="3007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Expérience 3</w:t>
            </w:r>
          </w:p>
        </w:tc>
      </w:tr>
      <w:tr w:rsidR="00FA5E67" w:rsidRPr="00FA5E67" w:rsidTr="001C6EBF">
        <w:tc>
          <w:tcPr>
            <w:tcW w:w="2205" w:type="dxa"/>
            <w:vMerge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668" w:type="dxa"/>
            <w:gridSpan w:val="2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sérum des souris 1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  <w:highlight w:val="red"/>
              </w:rPr>
              <w:t xml:space="preserve">+ </w:t>
            </w:r>
            <w:bookmarkStart w:id="0" w:name="_GoBack"/>
            <w:bookmarkEnd w:id="0"/>
            <w:r w:rsidRPr="00FA5E67">
              <w:rPr>
                <w:rFonts w:asciiTheme="minorBidi" w:hAnsiTheme="minorBidi"/>
                <w:sz w:val="28"/>
                <w:szCs w:val="28"/>
                <w:highlight w:val="red"/>
              </w:rPr>
              <w:t>toxine(X</w:t>
            </w:r>
            <w:r w:rsidRPr="00FA5E67">
              <w:rPr>
                <w:rFonts w:asciiTheme="minorBidi" w:hAnsiTheme="minorBidi"/>
                <w:sz w:val="28"/>
                <w:szCs w:val="28"/>
              </w:rPr>
              <w:t>)</w:t>
            </w:r>
          </w:p>
        </w:tc>
        <w:tc>
          <w:tcPr>
            <w:tcW w:w="3032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sérum des souris 2 +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  <w:highlight w:val="red"/>
              </w:rPr>
              <w:t>toxine(X)</w:t>
            </w:r>
          </w:p>
        </w:tc>
        <w:tc>
          <w:tcPr>
            <w:tcW w:w="3007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sérum des souris3 +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  <w:highlight w:val="red"/>
              </w:rPr>
              <w:t>toxine (X)</w:t>
            </w:r>
          </w:p>
        </w:tc>
      </w:tr>
      <w:tr w:rsidR="00FA5E67" w:rsidRPr="00FA5E67" w:rsidTr="001C6EBF">
        <w:tc>
          <w:tcPr>
            <w:tcW w:w="2205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Résultats</w:t>
            </w:r>
          </w:p>
        </w:tc>
        <w:tc>
          <w:tcPr>
            <w:tcW w:w="2668" w:type="dxa"/>
            <w:gridSpan w:val="2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formation du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complexe antigène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anticorps</w:t>
            </w:r>
          </w:p>
        </w:tc>
        <w:tc>
          <w:tcPr>
            <w:tcW w:w="3032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pas de formation du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 xml:space="preserve">complexe antigène 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anticorps</w:t>
            </w:r>
          </w:p>
        </w:tc>
        <w:tc>
          <w:tcPr>
            <w:tcW w:w="3007" w:type="dxa"/>
          </w:tcPr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formation du complexe antigène</w:t>
            </w:r>
          </w:p>
          <w:p w:rsidR="00FA5E67" w:rsidRPr="00FA5E67" w:rsidRDefault="00FA5E67" w:rsidP="00FA5E67">
            <w:pPr>
              <w:rPr>
                <w:rFonts w:asciiTheme="minorBidi" w:hAnsiTheme="minorBidi"/>
                <w:sz w:val="28"/>
                <w:szCs w:val="28"/>
              </w:rPr>
            </w:pPr>
            <w:r w:rsidRPr="00FA5E67">
              <w:rPr>
                <w:rFonts w:asciiTheme="minorBidi" w:hAnsiTheme="minorBidi"/>
                <w:sz w:val="28"/>
                <w:szCs w:val="28"/>
              </w:rPr>
              <w:t>anticorps</w:t>
            </w:r>
          </w:p>
        </w:tc>
      </w:tr>
    </w:tbl>
    <w:p w:rsidR="00FA5E67" w:rsidRPr="00FA5E67" w:rsidRDefault="00FA5E67" w:rsidP="002D4E0B">
      <w:pPr>
        <w:spacing w:after="0" w:line="240" w:lineRule="auto"/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                                                 </w:t>
      </w:r>
      <w:proofErr w:type="gramStart"/>
      <w:r w:rsidRPr="00FA5E67">
        <w:rPr>
          <w:rFonts w:asciiTheme="minorBidi" w:hAnsiTheme="minorBidi"/>
          <w:sz w:val="28"/>
          <w:szCs w:val="28"/>
        </w:rPr>
        <w:t>le</w:t>
      </w:r>
      <w:proofErr w:type="gramEnd"/>
      <w:r w:rsidRPr="00FA5E67">
        <w:rPr>
          <w:rFonts w:asciiTheme="minorBidi" w:hAnsiTheme="minorBidi"/>
          <w:sz w:val="28"/>
          <w:szCs w:val="28"/>
        </w:rPr>
        <w:t xml:space="preserve"> document 2</w:t>
      </w:r>
    </w:p>
    <w:p w:rsidR="00FA5E67" w:rsidRPr="00FA5E67" w:rsidRDefault="00FA5E67" w:rsidP="002D4E0B">
      <w:pPr>
        <w:spacing w:after="0" w:line="240" w:lineRule="auto"/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  <w:highlight w:val="cyan"/>
        </w:rPr>
        <w:t>4- a) Qu’appelle –t-on le groupe 1des souris dans cette expérience ? (0,5pt)</w:t>
      </w:r>
    </w:p>
    <w:p w:rsidR="00FA5E67" w:rsidRPr="00FA5E67" w:rsidRDefault="00901BB3" w:rsidP="00F77EA7">
      <w:pPr>
        <w:pStyle w:val="Titre3"/>
        <w:spacing w:after="0" w:line="240" w:lineRule="auto"/>
      </w:pPr>
      <w:r>
        <w:t xml:space="preserve"> Le groupe témoin</w:t>
      </w:r>
    </w:p>
    <w:p w:rsidR="00FA5E67" w:rsidRPr="00FA5E67" w:rsidRDefault="00FA5E67" w:rsidP="00F77EA7">
      <w:pPr>
        <w:spacing w:after="0"/>
        <w:rPr>
          <w:rFonts w:asciiTheme="minorBidi" w:hAnsiTheme="minorBidi"/>
          <w:sz w:val="28"/>
          <w:szCs w:val="28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r w:rsidRPr="00FA5E67">
        <w:rPr>
          <w:rFonts w:asciiTheme="minorBidi" w:hAnsiTheme="minorBidi"/>
          <w:sz w:val="28"/>
          <w:szCs w:val="28"/>
          <w:highlight w:val="cyan"/>
        </w:rPr>
        <w:t>b-) Que peut on déduit des résultats des expériences (2</w:t>
      </w:r>
      <w:proofErr w:type="gramStart"/>
      <w:r w:rsidRPr="00FA5E67">
        <w:rPr>
          <w:rFonts w:asciiTheme="minorBidi" w:hAnsiTheme="minorBidi"/>
          <w:sz w:val="28"/>
          <w:szCs w:val="28"/>
          <w:highlight w:val="cyan"/>
        </w:rPr>
        <w:t>)et</w:t>
      </w:r>
      <w:proofErr w:type="gramEnd"/>
      <w:r w:rsidRPr="00FA5E67">
        <w:rPr>
          <w:rFonts w:asciiTheme="minorBidi" w:hAnsiTheme="minorBidi"/>
          <w:sz w:val="28"/>
          <w:szCs w:val="28"/>
          <w:highlight w:val="cyan"/>
        </w:rPr>
        <w:t xml:space="preserve"> (3) ?(1pt</w:t>
      </w:r>
      <w:r w:rsidRPr="00FA5E67">
        <w:rPr>
          <w:rFonts w:asciiTheme="minorBidi" w:hAnsiTheme="minorBidi"/>
          <w:sz w:val="28"/>
          <w:szCs w:val="28"/>
        </w:rPr>
        <w:t xml:space="preserve"> )</w:t>
      </w:r>
    </w:p>
    <w:p w:rsidR="00FA5E67" w:rsidRDefault="00901BB3" w:rsidP="00F77EA7">
      <w:pPr>
        <w:pStyle w:val="Titre3"/>
        <w:spacing w:after="0" w:line="240" w:lineRule="auto"/>
      </w:pPr>
      <w:r>
        <w:t xml:space="preserve"> Les lymphocytes T</w:t>
      </w:r>
      <w:r w:rsidR="002D4E0B">
        <w:t xml:space="preserve"> interviennent  dans la formation du complexe antigène</w:t>
      </w:r>
    </w:p>
    <w:p w:rsidR="002D4E0B" w:rsidRPr="002D4E0B" w:rsidRDefault="002D4E0B" w:rsidP="00F77EA7">
      <w:pPr>
        <w:spacing w:after="0" w:line="240" w:lineRule="auto"/>
        <w:rPr>
          <w:b/>
          <w:bCs/>
          <w:color w:val="0066FF"/>
          <w:sz w:val="40"/>
          <w:szCs w:val="40"/>
        </w:rPr>
      </w:pPr>
      <w:r w:rsidRPr="002D4E0B">
        <w:rPr>
          <w:b/>
          <w:bCs/>
          <w:color w:val="0066FF"/>
          <w:sz w:val="32"/>
          <w:szCs w:val="32"/>
        </w:rPr>
        <w:t xml:space="preserve"> </w:t>
      </w:r>
      <w:proofErr w:type="gramStart"/>
      <w:r w:rsidRPr="002D4E0B">
        <w:rPr>
          <w:b/>
          <w:bCs/>
          <w:color w:val="0066FF"/>
          <w:sz w:val="32"/>
          <w:szCs w:val="32"/>
        </w:rPr>
        <w:t>anticorps</w:t>
      </w:r>
      <w:proofErr w:type="gramEnd"/>
    </w:p>
    <w:p w:rsidR="00FA5E67" w:rsidRPr="00FA5E67" w:rsidRDefault="00FA5E67" w:rsidP="0029641D">
      <w:pPr>
        <w:spacing w:after="0" w:line="240" w:lineRule="auto"/>
        <w:rPr>
          <w:rFonts w:asciiTheme="minorBidi" w:hAnsiTheme="minorBidi"/>
          <w:sz w:val="28"/>
          <w:szCs w:val="28"/>
          <w:highlight w:val="cyan"/>
        </w:rPr>
      </w:pPr>
      <w:r w:rsidRPr="00FA5E67">
        <w:rPr>
          <w:rFonts w:asciiTheme="minorBidi" w:hAnsiTheme="minorBidi"/>
          <w:sz w:val="28"/>
          <w:szCs w:val="28"/>
        </w:rPr>
        <w:t xml:space="preserve"> </w:t>
      </w:r>
      <w:r w:rsidRPr="00FA5E67">
        <w:rPr>
          <w:rFonts w:asciiTheme="minorBidi" w:hAnsiTheme="minorBidi"/>
          <w:sz w:val="28"/>
          <w:szCs w:val="28"/>
          <w:highlight w:val="cyan"/>
        </w:rPr>
        <w:t>5-) En  utilisant les données précédentes et vos</w:t>
      </w:r>
      <w:r w:rsidR="002D4E0B" w:rsidRPr="00B04D2B">
        <w:rPr>
          <w:rFonts w:asciiTheme="minorBidi" w:hAnsiTheme="minorBidi"/>
          <w:sz w:val="28"/>
          <w:szCs w:val="28"/>
          <w:highlight w:val="cyan"/>
        </w:rPr>
        <w:t xml:space="preserve"> </w:t>
      </w:r>
      <w:r w:rsidRPr="00FA5E67">
        <w:rPr>
          <w:rFonts w:asciiTheme="minorBidi" w:hAnsiTheme="minorBidi"/>
          <w:sz w:val="28"/>
          <w:szCs w:val="28"/>
          <w:highlight w:val="cyan"/>
        </w:rPr>
        <w:t xml:space="preserve"> </w:t>
      </w:r>
      <w:r w:rsidR="002D4E0B" w:rsidRPr="00B04D2B">
        <w:rPr>
          <w:rFonts w:asciiTheme="minorBidi" w:hAnsiTheme="minorBidi"/>
          <w:sz w:val="28"/>
          <w:szCs w:val="28"/>
          <w:highlight w:val="cyan"/>
        </w:rPr>
        <w:t xml:space="preserve">connaissances, montrez le rôle                    </w:t>
      </w:r>
      <w:r w:rsidRPr="00FA5E67">
        <w:rPr>
          <w:rFonts w:asciiTheme="minorBidi" w:hAnsiTheme="minorBidi"/>
          <w:sz w:val="28"/>
          <w:szCs w:val="28"/>
          <w:highlight w:val="cyan"/>
        </w:rPr>
        <w:t xml:space="preserve"> </w:t>
      </w:r>
    </w:p>
    <w:p w:rsidR="00FA5E67" w:rsidRPr="00FA5E67" w:rsidRDefault="002D4E0B" w:rsidP="0029641D">
      <w:pPr>
        <w:spacing w:after="0" w:line="240" w:lineRule="auto"/>
        <w:rPr>
          <w:rFonts w:asciiTheme="minorBidi" w:hAnsiTheme="minorBidi"/>
          <w:sz w:val="28"/>
          <w:szCs w:val="28"/>
        </w:rPr>
      </w:pPr>
      <w:r w:rsidRPr="00B04D2B">
        <w:rPr>
          <w:rFonts w:asciiTheme="minorBidi" w:hAnsiTheme="minorBidi"/>
          <w:sz w:val="28"/>
          <w:szCs w:val="28"/>
          <w:highlight w:val="cyan"/>
        </w:rPr>
        <w:t xml:space="preserve"> </w:t>
      </w:r>
      <w:r w:rsidR="00FA5E67" w:rsidRPr="00FA5E67">
        <w:rPr>
          <w:rFonts w:asciiTheme="minorBidi" w:hAnsiTheme="minorBidi"/>
          <w:sz w:val="28"/>
          <w:szCs w:val="28"/>
          <w:highlight w:val="cyan"/>
        </w:rPr>
        <w:t xml:space="preserve">des lymphocytes T dans la formation du complexe anticorps </w:t>
      </w:r>
      <w:proofErr w:type="gramStart"/>
      <w:r w:rsidR="00FA5E67" w:rsidRPr="00FA5E67">
        <w:rPr>
          <w:rFonts w:asciiTheme="minorBidi" w:hAnsiTheme="minorBidi"/>
          <w:sz w:val="28"/>
          <w:szCs w:val="28"/>
          <w:highlight w:val="cyan"/>
        </w:rPr>
        <w:t>antigène</w:t>
      </w:r>
      <w:r w:rsidR="00F77EA7" w:rsidRPr="00B04D2B">
        <w:rPr>
          <w:rFonts w:asciiTheme="minorBidi" w:hAnsiTheme="minorBidi"/>
          <w:sz w:val="28"/>
          <w:szCs w:val="28"/>
          <w:highlight w:val="cyan"/>
        </w:rPr>
        <w:t>(</w:t>
      </w:r>
      <w:proofErr w:type="gramEnd"/>
      <w:r w:rsidR="00F77EA7" w:rsidRPr="00B04D2B">
        <w:rPr>
          <w:rFonts w:asciiTheme="minorBidi" w:hAnsiTheme="minorBidi"/>
          <w:sz w:val="28"/>
          <w:szCs w:val="28"/>
          <w:highlight w:val="cyan"/>
        </w:rPr>
        <w:t>’1pt)</w:t>
      </w:r>
    </w:p>
    <w:p w:rsidR="00FA5E67" w:rsidRPr="00B04D2B" w:rsidRDefault="00F77EA7" w:rsidP="00FC518A">
      <w:pPr>
        <w:spacing w:after="0" w:line="240" w:lineRule="auto"/>
        <w:rPr>
          <w:rFonts w:asciiTheme="minorBidi" w:hAnsiTheme="minorBidi"/>
          <w:b/>
          <w:bCs/>
          <w:color w:val="0066FF"/>
          <w:sz w:val="32"/>
          <w:szCs w:val="32"/>
        </w:rPr>
      </w:pPr>
      <w:r w:rsidRPr="00B04D2B">
        <w:rPr>
          <w:rFonts w:asciiTheme="minorBidi" w:hAnsiTheme="minorBidi"/>
          <w:color w:val="0066FF"/>
          <w:sz w:val="28"/>
          <w:szCs w:val="28"/>
        </w:rPr>
        <w:t xml:space="preserve"> </w:t>
      </w:r>
      <w:r w:rsidR="00B04D2B" w:rsidRPr="00B04D2B">
        <w:rPr>
          <w:rFonts w:asciiTheme="minorBidi" w:hAnsiTheme="minorBidi"/>
          <w:b/>
          <w:bCs/>
          <w:color w:val="0066FF"/>
          <w:sz w:val="32"/>
          <w:szCs w:val="32"/>
        </w:rPr>
        <w:t>E</w:t>
      </w:r>
      <w:r w:rsidRPr="00B04D2B">
        <w:rPr>
          <w:rFonts w:asciiTheme="minorBidi" w:hAnsiTheme="minorBidi"/>
          <w:b/>
          <w:bCs/>
          <w:color w:val="0066FF"/>
          <w:sz w:val="32"/>
          <w:szCs w:val="32"/>
        </w:rPr>
        <w:t>n absence des lymphocytes T les</w:t>
      </w:r>
      <w:r w:rsidR="00FC518A">
        <w:rPr>
          <w:rFonts w:asciiTheme="minorBidi" w:hAnsiTheme="minorBidi"/>
          <w:b/>
          <w:bCs/>
          <w:color w:val="0066FF"/>
          <w:sz w:val="32"/>
          <w:szCs w:val="32"/>
        </w:rPr>
        <w:t xml:space="preserve"> lymphocytes B seuls son</w:t>
      </w:r>
      <w:r w:rsidR="000C2259">
        <w:rPr>
          <w:rFonts w:asciiTheme="minorBidi" w:hAnsiTheme="minorBidi"/>
          <w:b/>
          <w:bCs/>
          <w:color w:val="0066FF"/>
          <w:sz w:val="32"/>
          <w:szCs w:val="32"/>
        </w:rPr>
        <w:t xml:space="preserve"> </w:t>
      </w:r>
    </w:p>
    <w:p w:rsidR="0029641D" w:rsidRPr="00B04D2B" w:rsidRDefault="00F77EA7" w:rsidP="005B681D">
      <w:pPr>
        <w:pStyle w:val="Corpsdetexte2"/>
      </w:pPr>
      <w:r w:rsidRPr="00B04D2B">
        <w:t xml:space="preserve"> </w:t>
      </w:r>
      <w:proofErr w:type="gramStart"/>
      <w:r w:rsidRPr="00B04D2B">
        <w:t>de</w:t>
      </w:r>
      <w:proofErr w:type="gramEnd"/>
      <w:r w:rsidRPr="00B04D2B">
        <w:t xml:space="preserve"> produire les anticorps </w:t>
      </w:r>
      <w:r w:rsidR="008E5D2B">
        <w:t xml:space="preserve">contre l’antigène </w:t>
      </w:r>
      <w:r w:rsidR="00FC518A">
        <w:t xml:space="preserve"> form</w:t>
      </w:r>
      <w:r w:rsidR="008E5D2B">
        <w:t>a</w:t>
      </w:r>
      <w:r w:rsidR="0029641D" w:rsidRPr="00B04D2B">
        <w:t xml:space="preserve">nt le complexe antigène anticorps donc les lymphocytes T ont un rôle </w:t>
      </w:r>
    </w:p>
    <w:p w:rsidR="00F77EA7" w:rsidRDefault="008E5D2B" w:rsidP="005B681D">
      <w:pPr>
        <w:spacing w:after="0" w:line="240" w:lineRule="auto"/>
        <w:rPr>
          <w:rFonts w:asciiTheme="minorBidi" w:hAnsiTheme="minorBidi"/>
          <w:b/>
          <w:bCs/>
          <w:color w:val="0066FF"/>
          <w:sz w:val="32"/>
          <w:szCs w:val="32"/>
        </w:rPr>
      </w:pPr>
      <w:r>
        <w:rPr>
          <w:rFonts w:asciiTheme="minorBidi" w:hAnsiTheme="minorBidi"/>
          <w:b/>
          <w:bCs/>
          <w:color w:val="0066FF"/>
          <w:sz w:val="32"/>
          <w:szCs w:val="32"/>
        </w:rPr>
        <w:t xml:space="preserve">   </w:t>
      </w:r>
      <w:proofErr w:type="gramStart"/>
      <w:r>
        <w:rPr>
          <w:rFonts w:asciiTheme="minorBidi" w:hAnsiTheme="minorBidi"/>
          <w:b/>
          <w:bCs/>
          <w:color w:val="0066FF"/>
          <w:sz w:val="32"/>
          <w:szCs w:val="32"/>
        </w:rPr>
        <w:t>de</w:t>
      </w:r>
      <w:proofErr w:type="gramEnd"/>
      <w:r>
        <w:rPr>
          <w:rFonts w:asciiTheme="minorBidi" w:hAnsiTheme="minorBidi"/>
          <w:b/>
          <w:bCs/>
          <w:color w:val="0066FF"/>
          <w:sz w:val="32"/>
          <w:szCs w:val="32"/>
        </w:rPr>
        <w:t xml:space="preserve"> coopération : coopéré avec les lymphocytes</w:t>
      </w:r>
      <w:r w:rsidR="0029641D" w:rsidRPr="00B04D2B">
        <w:rPr>
          <w:rFonts w:asciiTheme="minorBidi" w:hAnsiTheme="minorBidi"/>
          <w:b/>
          <w:bCs/>
          <w:color w:val="0066FF"/>
          <w:sz w:val="32"/>
          <w:szCs w:val="32"/>
        </w:rPr>
        <w:t xml:space="preserve"> B</w:t>
      </w:r>
      <w:r>
        <w:rPr>
          <w:rFonts w:asciiTheme="minorBidi" w:hAnsiTheme="minorBidi"/>
          <w:b/>
          <w:bCs/>
          <w:color w:val="0066FF"/>
          <w:sz w:val="32"/>
          <w:szCs w:val="32"/>
        </w:rPr>
        <w:t xml:space="preserve"> pour produire</w:t>
      </w:r>
      <w:r w:rsidR="005B681D">
        <w:rPr>
          <w:rFonts w:asciiTheme="minorBidi" w:hAnsiTheme="minorBidi"/>
          <w:b/>
          <w:bCs/>
          <w:color w:val="0066FF"/>
          <w:sz w:val="32"/>
          <w:szCs w:val="32"/>
        </w:rPr>
        <w:t xml:space="preserve"> des</w:t>
      </w:r>
    </w:p>
    <w:p w:rsidR="005B681D" w:rsidRPr="00FA5E67" w:rsidRDefault="005B681D" w:rsidP="0029641D">
      <w:pPr>
        <w:rPr>
          <w:rFonts w:asciiTheme="minorBidi" w:hAnsiTheme="minorBidi"/>
          <w:b/>
          <w:bCs/>
          <w:color w:val="0066FF"/>
          <w:sz w:val="32"/>
          <w:szCs w:val="32"/>
        </w:rPr>
      </w:pPr>
      <w:r>
        <w:rPr>
          <w:rFonts w:asciiTheme="minorBidi" w:hAnsiTheme="minorBidi"/>
          <w:b/>
          <w:bCs/>
          <w:color w:val="0066FF"/>
          <w:sz w:val="32"/>
          <w:szCs w:val="32"/>
        </w:rPr>
        <w:t xml:space="preserve"> </w:t>
      </w:r>
      <w:proofErr w:type="gramStart"/>
      <w:r>
        <w:rPr>
          <w:rFonts w:asciiTheme="minorBidi" w:hAnsiTheme="minorBidi"/>
          <w:b/>
          <w:bCs/>
          <w:color w:val="0066FF"/>
          <w:sz w:val="32"/>
          <w:szCs w:val="32"/>
        </w:rPr>
        <w:t>anticorps</w:t>
      </w:r>
      <w:proofErr w:type="gramEnd"/>
    </w:p>
    <w:sectPr w:rsidR="005B681D" w:rsidRPr="00FA5E67" w:rsidSect="00FA5E67">
      <w:pgSz w:w="11906" w:h="16838"/>
      <w:pgMar w:top="567" w:right="567" w:bottom="567" w:left="56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A1531"/>
    <w:multiLevelType w:val="hybridMultilevel"/>
    <w:tmpl w:val="CAD6162E"/>
    <w:lvl w:ilvl="0" w:tplc="47D649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730B0"/>
    <w:multiLevelType w:val="hybridMultilevel"/>
    <w:tmpl w:val="FBFC7DE2"/>
    <w:lvl w:ilvl="0" w:tplc="040C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">
    <w:nsid w:val="244E7691"/>
    <w:multiLevelType w:val="hybridMultilevel"/>
    <w:tmpl w:val="F34E8526"/>
    <w:lvl w:ilvl="0" w:tplc="040C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>
    <w:nsid w:val="5AB767D2"/>
    <w:multiLevelType w:val="hybridMultilevel"/>
    <w:tmpl w:val="5E429FD6"/>
    <w:lvl w:ilvl="0" w:tplc="040C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FC2"/>
    <w:rsid w:val="00030475"/>
    <w:rsid w:val="000517A0"/>
    <w:rsid w:val="00052750"/>
    <w:rsid w:val="000C2259"/>
    <w:rsid w:val="001A7E76"/>
    <w:rsid w:val="001C30A7"/>
    <w:rsid w:val="001D1616"/>
    <w:rsid w:val="00242A05"/>
    <w:rsid w:val="00253FFD"/>
    <w:rsid w:val="0029641D"/>
    <w:rsid w:val="002D4E0B"/>
    <w:rsid w:val="003434F6"/>
    <w:rsid w:val="00592C91"/>
    <w:rsid w:val="005B681D"/>
    <w:rsid w:val="005F6A60"/>
    <w:rsid w:val="006948A7"/>
    <w:rsid w:val="00704674"/>
    <w:rsid w:val="007B0B2F"/>
    <w:rsid w:val="007B39D4"/>
    <w:rsid w:val="007E35E9"/>
    <w:rsid w:val="008A25B5"/>
    <w:rsid w:val="008B03F5"/>
    <w:rsid w:val="008C1C37"/>
    <w:rsid w:val="008E5D2B"/>
    <w:rsid w:val="00901BB3"/>
    <w:rsid w:val="00940C18"/>
    <w:rsid w:val="0096002F"/>
    <w:rsid w:val="009E5F0E"/>
    <w:rsid w:val="00B04D2B"/>
    <w:rsid w:val="00B96A65"/>
    <w:rsid w:val="00BA2547"/>
    <w:rsid w:val="00C7763A"/>
    <w:rsid w:val="00C77877"/>
    <w:rsid w:val="00CB63D9"/>
    <w:rsid w:val="00D17FC2"/>
    <w:rsid w:val="00DB38C8"/>
    <w:rsid w:val="00DB6EFE"/>
    <w:rsid w:val="00E93654"/>
    <w:rsid w:val="00EA431E"/>
    <w:rsid w:val="00EE14DC"/>
    <w:rsid w:val="00EE177E"/>
    <w:rsid w:val="00F77EA7"/>
    <w:rsid w:val="00FA5E67"/>
    <w:rsid w:val="00FB7E73"/>
    <w:rsid w:val="00FC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A431E"/>
    <w:pPr>
      <w:keepNext/>
      <w:spacing w:after="0" w:line="240" w:lineRule="auto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7763A"/>
    <w:pPr>
      <w:keepNext/>
      <w:spacing w:after="0" w:line="240" w:lineRule="auto"/>
      <w:outlineLvl w:val="1"/>
    </w:pPr>
    <w:rPr>
      <w:b/>
      <w:bCs/>
      <w:color w:val="3399F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D1616"/>
    <w:pPr>
      <w:keepNext/>
      <w:outlineLvl w:val="2"/>
    </w:pPr>
    <w:rPr>
      <w:rFonts w:asciiTheme="minorBidi" w:hAnsiTheme="minorBidi"/>
      <w:b/>
      <w:bCs/>
      <w:color w:val="0066F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5E6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A5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EA431E"/>
    <w:rPr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7763A"/>
    <w:rPr>
      <w:b/>
      <w:bCs/>
      <w:color w:val="3399F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1D1616"/>
    <w:rPr>
      <w:rFonts w:asciiTheme="minorBidi" w:hAnsiTheme="minorBidi"/>
      <w:b/>
      <w:bCs/>
      <w:color w:val="0066FF"/>
      <w:sz w:val="28"/>
      <w:szCs w:val="28"/>
    </w:rPr>
  </w:style>
  <w:style w:type="paragraph" w:styleId="Corpsdetexte">
    <w:name w:val="Body Text"/>
    <w:basedOn w:val="Normal"/>
    <w:link w:val="CorpsdetexteCar"/>
    <w:uiPriority w:val="99"/>
    <w:unhideWhenUsed/>
    <w:rsid w:val="00B96A65"/>
    <w:rPr>
      <w:rFonts w:asciiTheme="minorBidi" w:hAnsiTheme="minorBidi"/>
      <w:b/>
      <w:bCs/>
      <w:color w:val="0066FF"/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99"/>
    <w:rsid w:val="00B96A65"/>
    <w:rPr>
      <w:rFonts w:asciiTheme="minorBidi" w:hAnsiTheme="minorBidi"/>
      <w:b/>
      <w:bCs/>
      <w:color w:val="0066F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F6A60"/>
    <w:pPr>
      <w:ind w:left="720"/>
      <w:contextualSpacing/>
    </w:pPr>
  </w:style>
  <w:style w:type="paragraph" w:styleId="Corpsdetexte2">
    <w:name w:val="Body Text 2"/>
    <w:basedOn w:val="Normal"/>
    <w:link w:val="Corpsdetexte2Car"/>
    <w:uiPriority w:val="99"/>
    <w:unhideWhenUsed/>
    <w:rsid w:val="005B681D"/>
    <w:pPr>
      <w:spacing w:after="0" w:line="240" w:lineRule="auto"/>
    </w:pPr>
    <w:rPr>
      <w:rFonts w:asciiTheme="minorBidi" w:hAnsiTheme="minorBidi"/>
      <w:b/>
      <w:bCs/>
      <w:color w:val="0066FF"/>
      <w:sz w:val="32"/>
      <w:szCs w:val="3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5B681D"/>
    <w:rPr>
      <w:rFonts w:asciiTheme="minorBidi" w:hAnsiTheme="minorBidi"/>
      <w:b/>
      <w:bCs/>
      <w:color w:val="0066F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A431E"/>
    <w:pPr>
      <w:keepNext/>
      <w:spacing w:after="0" w:line="240" w:lineRule="auto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7763A"/>
    <w:pPr>
      <w:keepNext/>
      <w:spacing w:after="0" w:line="240" w:lineRule="auto"/>
      <w:outlineLvl w:val="1"/>
    </w:pPr>
    <w:rPr>
      <w:b/>
      <w:bCs/>
      <w:color w:val="3399F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D1616"/>
    <w:pPr>
      <w:keepNext/>
      <w:outlineLvl w:val="2"/>
    </w:pPr>
    <w:rPr>
      <w:rFonts w:asciiTheme="minorBidi" w:hAnsiTheme="minorBidi"/>
      <w:b/>
      <w:bCs/>
      <w:color w:val="0066F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5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5E6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A5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EA431E"/>
    <w:rPr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7763A"/>
    <w:rPr>
      <w:b/>
      <w:bCs/>
      <w:color w:val="3399F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1D1616"/>
    <w:rPr>
      <w:rFonts w:asciiTheme="minorBidi" w:hAnsiTheme="minorBidi"/>
      <w:b/>
      <w:bCs/>
      <w:color w:val="0066FF"/>
      <w:sz w:val="28"/>
      <w:szCs w:val="28"/>
    </w:rPr>
  </w:style>
  <w:style w:type="paragraph" w:styleId="Corpsdetexte">
    <w:name w:val="Body Text"/>
    <w:basedOn w:val="Normal"/>
    <w:link w:val="CorpsdetexteCar"/>
    <w:uiPriority w:val="99"/>
    <w:unhideWhenUsed/>
    <w:rsid w:val="00B96A65"/>
    <w:rPr>
      <w:rFonts w:asciiTheme="minorBidi" w:hAnsiTheme="minorBidi"/>
      <w:b/>
      <w:bCs/>
      <w:color w:val="0066FF"/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99"/>
    <w:rsid w:val="00B96A65"/>
    <w:rPr>
      <w:rFonts w:asciiTheme="minorBidi" w:hAnsiTheme="minorBidi"/>
      <w:b/>
      <w:bCs/>
      <w:color w:val="0066F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F6A60"/>
    <w:pPr>
      <w:ind w:left="720"/>
      <w:contextualSpacing/>
    </w:pPr>
  </w:style>
  <w:style w:type="paragraph" w:styleId="Corpsdetexte2">
    <w:name w:val="Body Text 2"/>
    <w:basedOn w:val="Normal"/>
    <w:link w:val="Corpsdetexte2Car"/>
    <w:uiPriority w:val="99"/>
    <w:unhideWhenUsed/>
    <w:rsid w:val="005B681D"/>
    <w:pPr>
      <w:spacing w:after="0" w:line="240" w:lineRule="auto"/>
    </w:pPr>
    <w:rPr>
      <w:rFonts w:asciiTheme="minorBidi" w:hAnsiTheme="minorBidi"/>
      <w:b/>
      <w:bCs/>
      <w:color w:val="0066FF"/>
      <w:sz w:val="32"/>
      <w:szCs w:val="3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5B681D"/>
    <w:rPr>
      <w:rFonts w:asciiTheme="minorBidi" w:hAnsiTheme="minorBidi"/>
      <w:b/>
      <w:bCs/>
      <w:color w:val="0066F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1320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2020-06-07T16:51:00Z</cp:lastPrinted>
  <dcterms:created xsi:type="dcterms:W3CDTF">2020-06-06T18:22:00Z</dcterms:created>
  <dcterms:modified xsi:type="dcterms:W3CDTF">2020-06-07T18:56:00Z</dcterms:modified>
</cp:coreProperties>
</file>