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3D3ECE" w:rsidRPr="00112592" w:rsidTr="00821391">
        <w:tc>
          <w:tcPr>
            <w:tcW w:w="10490" w:type="dxa"/>
          </w:tcPr>
          <w:p w:rsidR="003D3ECE" w:rsidRPr="006E1325" w:rsidRDefault="00FD535E" w:rsidP="00FD535E">
            <w:pPr>
              <w:jc w:val="center"/>
              <w:rPr>
                <w:b/>
                <w:bCs/>
                <w:sz w:val="24"/>
                <w:szCs w:val="24"/>
              </w:rPr>
            </w:pPr>
            <w:r w:rsidRPr="006E1325">
              <w:rPr>
                <w:b/>
                <w:bCs/>
                <w:sz w:val="24"/>
                <w:szCs w:val="24"/>
              </w:rPr>
              <w:t>Restitution des connaissances 8pts</w:t>
            </w:r>
          </w:p>
        </w:tc>
      </w:tr>
    </w:tbl>
    <w:p w:rsidR="00B71F96" w:rsidRPr="00112592" w:rsidRDefault="00FD535E" w:rsidP="00FD535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93538">
        <w:rPr>
          <w:b/>
          <w:bCs/>
          <w:sz w:val="20"/>
          <w:szCs w:val="20"/>
        </w:rPr>
        <w:t>répondre</w:t>
      </w:r>
      <w:r w:rsidRPr="00112592">
        <w:rPr>
          <w:sz w:val="20"/>
          <w:szCs w:val="20"/>
        </w:rPr>
        <w:t xml:space="preserve"> par </w:t>
      </w:r>
      <w:r w:rsidRPr="00493538">
        <w:rPr>
          <w:b/>
          <w:bCs/>
          <w:sz w:val="20"/>
          <w:szCs w:val="20"/>
        </w:rPr>
        <w:t>vrai</w:t>
      </w:r>
      <w:r w:rsidRPr="00112592">
        <w:rPr>
          <w:sz w:val="20"/>
          <w:szCs w:val="20"/>
        </w:rPr>
        <w:t xml:space="preserve"> ou </w:t>
      </w:r>
      <w:r w:rsidRPr="00493538">
        <w:rPr>
          <w:b/>
          <w:bCs/>
          <w:sz w:val="20"/>
          <w:szCs w:val="20"/>
        </w:rPr>
        <w:t>faux</w:t>
      </w:r>
      <w:r w:rsidR="00821391" w:rsidRPr="00112592">
        <w:rPr>
          <w:sz w:val="20"/>
          <w:szCs w:val="20"/>
        </w:rPr>
        <w:t>. 4pts</w:t>
      </w:r>
    </w:p>
    <w:tbl>
      <w:tblPr>
        <w:tblStyle w:val="Grilledutableau"/>
        <w:tblW w:w="10490" w:type="dxa"/>
        <w:tblInd w:w="-459" w:type="dxa"/>
        <w:tblLook w:val="04A0" w:firstRow="1" w:lastRow="0" w:firstColumn="1" w:lastColumn="0" w:noHBand="0" w:noVBand="1"/>
      </w:tblPr>
      <w:tblGrid>
        <w:gridCol w:w="9072"/>
        <w:gridCol w:w="1418"/>
      </w:tblGrid>
      <w:tr w:rsidR="00FD535E" w:rsidRPr="00112592" w:rsidTr="004B1C6D">
        <w:tc>
          <w:tcPr>
            <w:tcW w:w="9072" w:type="dxa"/>
          </w:tcPr>
          <w:p w:rsidR="00FD535E" w:rsidRPr="00112592" w:rsidRDefault="00493538" w:rsidP="00FD535E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digestion des protides commence dans l’estomac.</w:t>
            </w:r>
          </w:p>
        </w:tc>
        <w:tc>
          <w:tcPr>
            <w:tcW w:w="1418" w:type="dxa"/>
          </w:tcPr>
          <w:p w:rsidR="00FD535E" w:rsidRPr="00112592" w:rsidRDefault="00FD535E" w:rsidP="00FD535E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  <w:tr w:rsidR="00FD535E" w:rsidRPr="00112592" w:rsidTr="004B1C6D">
        <w:tc>
          <w:tcPr>
            <w:tcW w:w="9072" w:type="dxa"/>
          </w:tcPr>
          <w:p w:rsidR="00FD535E" w:rsidRPr="00112592" w:rsidRDefault="009F373A" w:rsidP="00FD535E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L’appareil digestif comporte un tube digestif seulement.</w:t>
            </w:r>
          </w:p>
        </w:tc>
        <w:tc>
          <w:tcPr>
            <w:tcW w:w="1418" w:type="dxa"/>
          </w:tcPr>
          <w:p w:rsidR="00FD535E" w:rsidRPr="00112592" w:rsidRDefault="00FD535E" w:rsidP="00FD535E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  <w:tr w:rsidR="00FD535E" w:rsidRPr="00112592" w:rsidTr="004B1C6D">
        <w:tc>
          <w:tcPr>
            <w:tcW w:w="9072" w:type="dxa"/>
          </w:tcPr>
          <w:p w:rsidR="00FD535E" w:rsidRPr="00112592" w:rsidRDefault="009F373A" w:rsidP="00FD535E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lipides et les glucides sont des aliments bâtisseurs.</w:t>
            </w:r>
          </w:p>
        </w:tc>
        <w:tc>
          <w:tcPr>
            <w:tcW w:w="1418" w:type="dxa"/>
          </w:tcPr>
          <w:p w:rsidR="00FD535E" w:rsidRPr="00112592" w:rsidRDefault="00FD535E" w:rsidP="00FD535E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  <w:tr w:rsidR="00FD535E" w:rsidRPr="00112592" w:rsidTr="004B1C6D">
        <w:tc>
          <w:tcPr>
            <w:tcW w:w="9072" w:type="dxa"/>
          </w:tcPr>
          <w:p w:rsidR="00FD535E" w:rsidRPr="00112592" w:rsidRDefault="009F373A" w:rsidP="00FD535E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rachitisme est dû à une carence en vitamine D qui fixe les sels minéraux sur l’os.</w:t>
            </w:r>
          </w:p>
        </w:tc>
        <w:tc>
          <w:tcPr>
            <w:tcW w:w="1418" w:type="dxa"/>
          </w:tcPr>
          <w:p w:rsidR="00FD535E" w:rsidRPr="00112592" w:rsidRDefault="00FD535E" w:rsidP="00FD535E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</w:tbl>
    <w:p w:rsidR="00FD535E" w:rsidRPr="00112592" w:rsidRDefault="00FD535E" w:rsidP="00FD535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93538">
        <w:rPr>
          <w:b/>
          <w:bCs/>
          <w:sz w:val="20"/>
          <w:szCs w:val="20"/>
        </w:rPr>
        <w:t>placer</w:t>
      </w:r>
      <w:r w:rsidRPr="00112592">
        <w:rPr>
          <w:sz w:val="20"/>
          <w:szCs w:val="20"/>
        </w:rPr>
        <w:t xml:space="preserve"> le terme convenable devant chaque définition</w:t>
      </w:r>
      <w:r w:rsidR="00821391" w:rsidRPr="00112592">
        <w:rPr>
          <w:sz w:val="20"/>
          <w:szCs w:val="20"/>
        </w:rPr>
        <w:t>. 2pts</w:t>
      </w:r>
    </w:p>
    <w:tbl>
      <w:tblPr>
        <w:tblStyle w:val="Grilledutableau"/>
        <w:tblW w:w="10490" w:type="dxa"/>
        <w:tblInd w:w="-459" w:type="dxa"/>
        <w:tblLook w:val="04A0" w:firstRow="1" w:lastRow="0" w:firstColumn="1" w:lastColumn="0" w:noHBand="0" w:noVBand="1"/>
      </w:tblPr>
      <w:tblGrid>
        <w:gridCol w:w="7797"/>
        <w:gridCol w:w="2693"/>
      </w:tblGrid>
      <w:tr w:rsidR="004B1C6D" w:rsidRPr="00112592" w:rsidTr="004B1C6D">
        <w:tc>
          <w:tcPr>
            <w:tcW w:w="7797" w:type="dxa"/>
          </w:tcPr>
          <w:p w:rsidR="004B1C6D" w:rsidRPr="00112592" w:rsidRDefault="00DA4985" w:rsidP="00FD535E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passage des nutriments de l’intestin vers la circulation sanguine et lymphatique.</w:t>
            </w:r>
          </w:p>
        </w:tc>
        <w:tc>
          <w:tcPr>
            <w:tcW w:w="2693" w:type="dxa"/>
          </w:tcPr>
          <w:p w:rsidR="004B1C6D" w:rsidRPr="00112592" w:rsidRDefault="009F373A" w:rsidP="00FD535E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</w:tc>
      </w:tr>
      <w:tr w:rsidR="004B1C6D" w:rsidRPr="00112592" w:rsidTr="004B1C6D">
        <w:tc>
          <w:tcPr>
            <w:tcW w:w="7797" w:type="dxa"/>
          </w:tcPr>
          <w:p w:rsidR="004B1C6D" w:rsidRPr="00112592" w:rsidRDefault="00493538" w:rsidP="00FD535E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Transformation mécanique et chimique des gros aliments en nutriments (micro-aliments)</w:t>
            </w:r>
          </w:p>
        </w:tc>
        <w:tc>
          <w:tcPr>
            <w:tcW w:w="2693" w:type="dxa"/>
          </w:tcPr>
          <w:p w:rsidR="004B1C6D" w:rsidRPr="00112592" w:rsidRDefault="009F373A" w:rsidP="00FD535E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…………………………………………..</w:t>
            </w:r>
          </w:p>
        </w:tc>
      </w:tr>
    </w:tbl>
    <w:p w:rsidR="004B1C6D" w:rsidRPr="00112592" w:rsidRDefault="004B1C6D" w:rsidP="004B1C6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93538">
        <w:rPr>
          <w:b/>
          <w:bCs/>
          <w:sz w:val="20"/>
          <w:szCs w:val="20"/>
        </w:rPr>
        <w:t>classer</w:t>
      </w:r>
      <w:r w:rsidRPr="00112592">
        <w:rPr>
          <w:sz w:val="20"/>
          <w:szCs w:val="20"/>
        </w:rPr>
        <w:t xml:space="preserve"> ces étapes selon l’ordre chronologique, en utilisant la lettre  qui correspond à chaque étape.</w:t>
      </w:r>
      <w:r w:rsidR="00821391" w:rsidRPr="00112592">
        <w:rPr>
          <w:sz w:val="20"/>
          <w:szCs w:val="20"/>
        </w:rPr>
        <w:t xml:space="preserve"> 2pts</w:t>
      </w:r>
    </w:p>
    <w:p w:rsidR="00FD535E" w:rsidRPr="00112592" w:rsidRDefault="004B1C6D" w:rsidP="004B1C6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DA4985">
        <w:rPr>
          <w:b/>
          <w:bCs/>
          <w:sz w:val="20"/>
          <w:szCs w:val="20"/>
        </w:rPr>
        <w:t>a</w:t>
      </w:r>
      <w:r w:rsidRPr="00112592">
        <w:rPr>
          <w:sz w:val="20"/>
          <w:szCs w:val="20"/>
        </w:rPr>
        <w:t>-</w:t>
      </w:r>
      <w:r w:rsidR="00DA4985">
        <w:rPr>
          <w:sz w:val="20"/>
          <w:szCs w:val="20"/>
        </w:rPr>
        <w:t xml:space="preserve"> passage de glucose de l’intestin vers le sang (absorption)</w:t>
      </w:r>
    </w:p>
    <w:p w:rsidR="004B1C6D" w:rsidRPr="00112592" w:rsidRDefault="004B1C6D" w:rsidP="004B1C6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DA4985">
        <w:rPr>
          <w:b/>
          <w:bCs/>
          <w:sz w:val="20"/>
          <w:szCs w:val="20"/>
        </w:rPr>
        <w:t>b</w:t>
      </w:r>
      <w:r w:rsidRPr="00112592">
        <w:rPr>
          <w:sz w:val="20"/>
          <w:szCs w:val="20"/>
        </w:rPr>
        <w:t>-</w:t>
      </w:r>
      <w:r w:rsidR="00DA4985">
        <w:rPr>
          <w:sz w:val="20"/>
          <w:szCs w:val="20"/>
        </w:rPr>
        <w:t>transformation de maltose en glucose dans l’intestin grêle</w:t>
      </w:r>
    </w:p>
    <w:p w:rsidR="004B1C6D" w:rsidRPr="00112592" w:rsidRDefault="004B1C6D" w:rsidP="004B1C6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DA4985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78E6C" wp14:editId="4AEFAF1C">
                <wp:simplePos x="0" y="0"/>
                <wp:positionH relativeFrom="column">
                  <wp:posOffset>1382086</wp:posOffset>
                </wp:positionH>
                <wp:positionV relativeFrom="paragraph">
                  <wp:posOffset>270407</wp:posOffset>
                </wp:positionV>
                <wp:extent cx="1598141" cy="0"/>
                <wp:effectExtent l="0" t="76200" r="21590" b="1524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814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08.85pt;margin-top:21.3pt;width:12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A4985">
        <w:rPr>
          <w:b/>
          <w:bCs/>
          <w:sz w:val="20"/>
          <w:szCs w:val="20"/>
        </w:rPr>
        <w:t>c</w:t>
      </w:r>
      <w:r w:rsidRPr="00112592">
        <w:rPr>
          <w:sz w:val="20"/>
          <w:szCs w:val="20"/>
        </w:rPr>
        <w:t>-</w:t>
      </w:r>
      <w:r w:rsidR="00DA4985">
        <w:rPr>
          <w:sz w:val="20"/>
          <w:szCs w:val="20"/>
        </w:rPr>
        <w:t>transformation de l’amidon en maltose au niveau de la bouche.</w:t>
      </w:r>
    </w:p>
    <w:tbl>
      <w:tblPr>
        <w:tblStyle w:val="Grilledutableau"/>
        <w:tblW w:w="0" w:type="auto"/>
        <w:tblInd w:w="1809" w:type="dxa"/>
        <w:tblLook w:val="04A0" w:firstRow="1" w:lastRow="0" w:firstColumn="1" w:lastColumn="0" w:noHBand="0" w:noVBand="1"/>
      </w:tblPr>
      <w:tblGrid>
        <w:gridCol w:w="1261"/>
        <w:gridCol w:w="1291"/>
        <w:gridCol w:w="1008"/>
      </w:tblGrid>
      <w:tr w:rsidR="004B1C6D" w:rsidRPr="00112592" w:rsidTr="004B1C6D">
        <w:tc>
          <w:tcPr>
            <w:tcW w:w="1261" w:type="dxa"/>
          </w:tcPr>
          <w:p w:rsidR="004B1C6D" w:rsidRPr="00112592" w:rsidRDefault="00493538" w:rsidP="004B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1291" w:type="dxa"/>
          </w:tcPr>
          <w:p w:rsidR="004B1C6D" w:rsidRPr="00112592" w:rsidRDefault="00493538" w:rsidP="004B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850" w:type="dxa"/>
          </w:tcPr>
          <w:p w:rsidR="004B1C6D" w:rsidRPr="00112592" w:rsidRDefault="00493538" w:rsidP="004B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</w:tc>
      </w:tr>
    </w:tbl>
    <w:p w:rsidR="004B1C6D" w:rsidRPr="00112592" w:rsidRDefault="004B1C6D" w:rsidP="004B1C6D">
      <w:pPr>
        <w:rPr>
          <w:sz w:val="20"/>
          <w:szCs w:val="20"/>
        </w:rPr>
      </w:pPr>
    </w:p>
    <w:tbl>
      <w:tblPr>
        <w:tblStyle w:val="Grilledutableau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4B1C6D" w:rsidRPr="00112592" w:rsidTr="00821391">
        <w:tc>
          <w:tcPr>
            <w:tcW w:w="10490" w:type="dxa"/>
          </w:tcPr>
          <w:p w:rsidR="004B1C6D" w:rsidRPr="006E1325" w:rsidRDefault="00821391" w:rsidP="0082139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325">
              <w:rPr>
                <w:b/>
                <w:bCs/>
                <w:sz w:val="24"/>
                <w:szCs w:val="24"/>
              </w:rPr>
              <w:t>Raisonnement scientifique12pts</w:t>
            </w:r>
          </w:p>
        </w:tc>
      </w:tr>
    </w:tbl>
    <w:p w:rsidR="00B2042F" w:rsidRPr="00112592" w:rsidRDefault="00821391" w:rsidP="006E1325">
      <w:pPr>
        <w:rPr>
          <w:b/>
          <w:bCs/>
          <w:sz w:val="20"/>
          <w:szCs w:val="20"/>
        </w:rPr>
      </w:pPr>
      <w:r w:rsidRPr="00112592">
        <w:rPr>
          <w:b/>
          <w:bCs/>
          <w:sz w:val="20"/>
          <w:szCs w:val="20"/>
        </w:rPr>
        <w:t>Exercice 1 :</w:t>
      </w:r>
      <w:r w:rsidR="00B2042F" w:rsidRPr="00112592">
        <w:rPr>
          <w:b/>
          <w:bCs/>
          <w:sz w:val="20"/>
          <w:szCs w:val="20"/>
        </w:rPr>
        <w:t xml:space="preserve"> </w:t>
      </w:r>
      <w:r w:rsidR="006E1325">
        <w:rPr>
          <w:b/>
          <w:bCs/>
          <w:sz w:val="20"/>
          <w:szCs w:val="20"/>
        </w:rPr>
        <w:t>8</w:t>
      </w:r>
      <w:r w:rsidR="00112592">
        <w:rPr>
          <w:b/>
          <w:bCs/>
          <w:sz w:val="20"/>
          <w:szCs w:val="20"/>
        </w:rPr>
        <w:t>pts</w:t>
      </w:r>
    </w:p>
    <w:p w:rsidR="00B2042F" w:rsidRPr="00112592" w:rsidRDefault="00B2042F" w:rsidP="00B2042F">
      <w:pPr>
        <w:rPr>
          <w:sz w:val="20"/>
          <w:szCs w:val="20"/>
        </w:rPr>
      </w:pPr>
      <w:r w:rsidRPr="00112592">
        <w:rPr>
          <w:b/>
          <w:bCs/>
          <w:sz w:val="20"/>
          <w:szCs w:val="20"/>
        </w:rPr>
        <w:t xml:space="preserve">La mastication rapide </w:t>
      </w:r>
      <w:r w:rsidRPr="00112592">
        <w:rPr>
          <w:sz w:val="20"/>
          <w:szCs w:val="20"/>
        </w:rPr>
        <w:t xml:space="preserve">entraine des </w:t>
      </w:r>
      <w:r w:rsidRPr="00112592">
        <w:rPr>
          <w:sz w:val="20"/>
          <w:szCs w:val="20"/>
          <w:u w:val="single"/>
        </w:rPr>
        <w:t>troubles digestifs</w:t>
      </w:r>
      <w:r w:rsidRPr="00112592">
        <w:rPr>
          <w:sz w:val="20"/>
          <w:szCs w:val="20"/>
        </w:rPr>
        <w:t xml:space="preserve"> tels que : le </w:t>
      </w:r>
      <w:r w:rsidRPr="00112592">
        <w:rPr>
          <w:b/>
          <w:bCs/>
          <w:sz w:val="20"/>
          <w:szCs w:val="20"/>
        </w:rPr>
        <w:t>reflux gastrique</w:t>
      </w:r>
      <w:r w:rsidRPr="00112592">
        <w:rPr>
          <w:sz w:val="20"/>
          <w:szCs w:val="20"/>
        </w:rPr>
        <w:t xml:space="preserve">, les </w:t>
      </w:r>
      <w:r w:rsidRPr="00112592">
        <w:rPr>
          <w:b/>
          <w:bCs/>
          <w:sz w:val="20"/>
          <w:szCs w:val="20"/>
        </w:rPr>
        <w:t>ballonnements</w:t>
      </w:r>
      <w:r w:rsidRPr="00112592">
        <w:rPr>
          <w:sz w:val="20"/>
          <w:szCs w:val="20"/>
        </w:rPr>
        <w:t xml:space="preserve">, </w:t>
      </w:r>
      <w:r w:rsidRPr="00112592">
        <w:rPr>
          <w:b/>
          <w:bCs/>
          <w:sz w:val="20"/>
          <w:szCs w:val="20"/>
        </w:rPr>
        <w:t>les flatulences</w:t>
      </w:r>
      <w:r w:rsidRPr="00112592">
        <w:rPr>
          <w:sz w:val="20"/>
          <w:szCs w:val="20"/>
        </w:rPr>
        <w:t xml:space="preserve"> et les </w:t>
      </w:r>
      <w:r w:rsidRPr="00112592">
        <w:rPr>
          <w:b/>
          <w:bCs/>
          <w:sz w:val="20"/>
          <w:szCs w:val="20"/>
        </w:rPr>
        <w:t>maux de ventres</w:t>
      </w:r>
      <w:r w:rsidRPr="00112592">
        <w:rPr>
          <w:sz w:val="20"/>
          <w:szCs w:val="20"/>
        </w:rPr>
        <w:t xml:space="preserve">. Une </w:t>
      </w:r>
      <w:r w:rsidRPr="00112592">
        <w:rPr>
          <w:sz w:val="20"/>
          <w:szCs w:val="20"/>
          <w:u w:val="single"/>
        </w:rPr>
        <w:t>mastication plus lente</w:t>
      </w:r>
      <w:r w:rsidRPr="00112592">
        <w:rPr>
          <w:sz w:val="20"/>
          <w:szCs w:val="20"/>
        </w:rPr>
        <w:t xml:space="preserve"> aide à diminuer ces troubles digestifs.</w:t>
      </w:r>
    </w:p>
    <w:p w:rsidR="00B2042F" w:rsidRPr="00112592" w:rsidRDefault="00B2042F" w:rsidP="00B2042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112592">
        <w:rPr>
          <w:b/>
          <w:bCs/>
          <w:sz w:val="20"/>
          <w:szCs w:val="20"/>
        </w:rPr>
        <w:t>dégager</w:t>
      </w:r>
      <w:r w:rsidRPr="00112592">
        <w:rPr>
          <w:sz w:val="20"/>
          <w:szCs w:val="20"/>
        </w:rPr>
        <w:t xml:space="preserve"> de ce texte les conséquences de la mastication rapide</w:t>
      </w:r>
      <w:r w:rsidR="00112592">
        <w:rPr>
          <w:sz w:val="20"/>
          <w:szCs w:val="20"/>
        </w:rPr>
        <w:t xml:space="preserve"> 1pt</w:t>
      </w:r>
    </w:p>
    <w:p w:rsidR="00B2042F" w:rsidRPr="00112592" w:rsidRDefault="006E1325" w:rsidP="00B2042F">
      <w:pPr>
        <w:pStyle w:val="Paragraphedeliste"/>
        <w:rPr>
          <w:sz w:val="20"/>
          <w:szCs w:val="20"/>
        </w:rPr>
      </w:pPr>
      <w:r w:rsidRPr="00112592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2911AA42" wp14:editId="25BD60DF">
            <wp:simplePos x="0" y="0"/>
            <wp:positionH relativeFrom="margin">
              <wp:posOffset>-497205</wp:posOffset>
            </wp:positionH>
            <wp:positionV relativeFrom="margin">
              <wp:posOffset>4886325</wp:posOffset>
            </wp:positionV>
            <wp:extent cx="6804025" cy="1350645"/>
            <wp:effectExtent l="0" t="0" r="0" b="190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2042F" w:rsidRPr="00112592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B2042F" w:rsidRPr="00112592" w:rsidRDefault="00B2042F" w:rsidP="00B2042F">
      <w:pPr>
        <w:rPr>
          <w:sz w:val="20"/>
          <w:szCs w:val="20"/>
        </w:rPr>
      </w:pPr>
      <w:r w:rsidRPr="00112592">
        <w:rPr>
          <w:sz w:val="20"/>
          <w:szCs w:val="20"/>
        </w:rPr>
        <w:t xml:space="preserve">Afin de mettre en évidence </w:t>
      </w:r>
      <w:r w:rsidRPr="00112592">
        <w:rPr>
          <w:sz w:val="20"/>
          <w:szCs w:val="20"/>
          <w:u w:val="single"/>
        </w:rPr>
        <w:t xml:space="preserve">l’importance de la mastication </w:t>
      </w:r>
      <w:r w:rsidRPr="00112592">
        <w:rPr>
          <w:sz w:val="20"/>
          <w:szCs w:val="20"/>
        </w:rPr>
        <w:t>on propose l’expérience ci-dessous :</w:t>
      </w:r>
    </w:p>
    <w:p w:rsidR="00112592" w:rsidRPr="00112592" w:rsidRDefault="00112592" w:rsidP="006E1325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112592">
        <w:rPr>
          <w:b/>
          <w:bCs/>
          <w:sz w:val="20"/>
          <w:szCs w:val="20"/>
        </w:rPr>
        <w:t>pourquoi</w:t>
      </w:r>
      <w:r w:rsidRPr="00112592">
        <w:rPr>
          <w:sz w:val="20"/>
          <w:szCs w:val="20"/>
        </w:rPr>
        <w:t xml:space="preserve"> on fixe la température de bain marie a 37 dégrée</w:t>
      </w:r>
      <w:bookmarkStart w:id="0" w:name="_GoBack"/>
      <w:bookmarkEnd w:id="0"/>
      <w:r w:rsidR="000B0F71" w:rsidRPr="00112592">
        <w:rPr>
          <w:sz w:val="20"/>
          <w:szCs w:val="20"/>
        </w:rPr>
        <w:t> </w:t>
      </w:r>
      <w:r w:rsidR="000B0F71">
        <w:rPr>
          <w:sz w:val="20"/>
          <w:szCs w:val="20"/>
        </w:rPr>
        <w:t xml:space="preserve">? </w:t>
      </w:r>
      <w:r>
        <w:rPr>
          <w:sz w:val="20"/>
          <w:szCs w:val="20"/>
        </w:rPr>
        <w:t>1pt</w:t>
      </w:r>
    </w:p>
    <w:p w:rsidR="00112592" w:rsidRPr="00112592" w:rsidRDefault="00112592" w:rsidP="00112592">
      <w:pPr>
        <w:pStyle w:val="Paragraphedeliste"/>
        <w:rPr>
          <w:sz w:val="20"/>
          <w:szCs w:val="20"/>
        </w:rPr>
      </w:pPr>
      <w:r w:rsidRPr="00112592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................</w:t>
      </w:r>
    </w:p>
    <w:p w:rsidR="00112592" w:rsidRPr="00112592" w:rsidRDefault="00112592" w:rsidP="00112592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112592">
        <w:rPr>
          <w:b/>
          <w:bCs/>
          <w:sz w:val="20"/>
          <w:szCs w:val="20"/>
        </w:rPr>
        <w:t>Comparer</w:t>
      </w:r>
      <w:r w:rsidRPr="00112592">
        <w:rPr>
          <w:sz w:val="20"/>
          <w:szCs w:val="20"/>
        </w:rPr>
        <w:t xml:space="preserve"> l’aspect de la viande dans les deux tubes </w:t>
      </w:r>
      <w:r w:rsidRPr="00112592">
        <w:rPr>
          <w:sz w:val="20"/>
          <w:szCs w:val="20"/>
          <w:u w:val="single"/>
        </w:rPr>
        <w:t xml:space="preserve">au début  </w:t>
      </w:r>
      <w:r w:rsidRPr="00112592">
        <w:rPr>
          <w:sz w:val="20"/>
          <w:szCs w:val="20"/>
        </w:rPr>
        <w:t xml:space="preserve">et à la </w:t>
      </w:r>
      <w:r w:rsidRPr="00112592">
        <w:rPr>
          <w:sz w:val="20"/>
          <w:szCs w:val="20"/>
          <w:u w:val="single"/>
        </w:rPr>
        <w:t>fin de l’expérience</w:t>
      </w:r>
      <w:r w:rsidRPr="00112592">
        <w:rPr>
          <w:sz w:val="20"/>
          <w:szCs w:val="20"/>
        </w:rPr>
        <w:t>.</w:t>
      </w:r>
      <w:r>
        <w:rPr>
          <w:sz w:val="20"/>
          <w:szCs w:val="20"/>
        </w:rPr>
        <w:t xml:space="preserve"> 2pt</w:t>
      </w:r>
    </w:p>
    <w:p w:rsidR="00B2042F" w:rsidRPr="00112592" w:rsidRDefault="00112592" w:rsidP="00112592">
      <w:pPr>
        <w:pStyle w:val="Paragraphedeliste"/>
        <w:rPr>
          <w:sz w:val="20"/>
          <w:szCs w:val="20"/>
        </w:rPr>
      </w:pPr>
      <w:r w:rsidRPr="0011259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</w:t>
      </w:r>
    </w:p>
    <w:p w:rsidR="00112592" w:rsidRPr="00112592" w:rsidRDefault="00112592" w:rsidP="00112592">
      <w:pPr>
        <w:pStyle w:val="Paragraphedeliste"/>
        <w:rPr>
          <w:sz w:val="20"/>
          <w:szCs w:val="20"/>
        </w:rPr>
      </w:pPr>
      <w:r w:rsidRPr="00112592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……………..</w:t>
      </w:r>
    </w:p>
    <w:p w:rsidR="00112592" w:rsidRPr="00112592" w:rsidRDefault="00112592" w:rsidP="006E1325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112592">
        <w:rPr>
          <w:b/>
          <w:bCs/>
          <w:sz w:val="20"/>
          <w:szCs w:val="20"/>
        </w:rPr>
        <w:t>Déduire</w:t>
      </w:r>
      <w:r w:rsidRPr="00112592">
        <w:rPr>
          <w:sz w:val="20"/>
          <w:szCs w:val="20"/>
        </w:rPr>
        <w:t xml:space="preserve"> l’importance de la mastication.</w:t>
      </w:r>
      <w:r>
        <w:rPr>
          <w:sz w:val="20"/>
          <w:szCs w:val="20"/>
        </w:rPr>
        <w:t xml:space="preserve"> </w:t>
      </w:r>
      <w:r w:rsidR="006E1325">
        <w:rPr>
          <w:sz w:val="20"/>
          <w:szCs w:val="20"/>
        </w:rPr>
        <w:t>2</w:t>
      </w:r>
      <w:r>
        <w:rPr>
          <w:sz w:val="20"/>
          <w:szCs w:val="20"/>
        </w:rPr>
        <w:t>pt</w:t>
      </w:r>
    </w:p>
    <w:p w:rsidR="00112592" w:rsidRDefault="00112592" w:rsidP="00112592">
      <w:pPr>
        <w:pStyle w:val="Paragraphedeliste"/>
        <w:rPr>
          <w:sz w:val="20"/>
          <w:szCs w:val="20"/>
        </w:rPr>
      </w:pPr>
      <w:r w:rsidRPr="00112592">
        <w:rPr>
          <w:sz w:val="20"/>
          <w:szCs w:val="20"/>
        </w:rPr>
        <w:t>…………………………………………………………………………………………………………………………………………....</w:t>
      </w:r>
      <w:r>
        <w:rPr>
          <w:sz w:val="20"/>
          <w:szCs w:val="20"/>
        </w:rPr>
        <w:t>.................</w:t>
      </w:r>
    </w:p>
    <w:p w:rsidR="00112592" w:rsidRDefault="00112592" w:rsidP="00112592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112592">
        <w:rPr>
          <w:b/>
          <w:bCs/>
          <w:sz w:val="20"/>
          <w:szCs w:val="20"/>
        </w:rPr>
        <w:t>Donner</w:t>
      </w:r>
      <w:r>
        <w:rPr>
          <w:sz w:val="20"/>
          <w:szCs w:val="20"/>
        </w:rPr>
        <w:t xml:space="preserve"> un conseil aux gens qui mangent rapidement.2pt</w:t>
      </w:r>
    </w:p>
    <w:p w:rsidR="00112592" w:rsidRPr="00112592" w:rsidRDefault="00112592" w:rsidP="00112592">
      <w:pPr>
        <w:pStyle w:val="Paragraphedeliste"/>
        <w:rPr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42F" w:rsidRDefault="00B2042F" w:rsidP="00B2042F"/>
    <w:p w:rsidR="00B2042F" w:rsidRDefault="00DA4985" w:rsidP="00B2042F">
      <w:pPr>
        <w:rPr>
          <w:b/>
          <w:bCs/>
        </w:rPr>
      </w:pPr>
      <w:r w:rsidRPr="00493538">
        <w:rPr>
          <w:b/>
          <w:bCs/>
        </w:rPr>
        <w:t>Exercice2 :</w:t>
      </w:r>
      <w:r w:rsidR="006E1325">
        <w:rPr>
          <w:b/>
          <w:bCs/>
        </w:rPr>
        <w:t>4pts</w:t>
      </w:r>
    </w:p>
    <w:p w:rsidR="00452F2F" w:rsidRDefault="00452F2F" w:rsidP="00452F2F">
      <w:r w:rsidRPr="00452F2F">
        <w:rPr>
          <w:b/>
          <w:bCs/>
          <w:u w:val="single"/>
        </w:rPr>
        <w:t>Ayoub ennasiri</w:t>
      </w:r>
      <w:r w:rsidR="00493538">
        <w:t xml:space="preserve"> est un </w:t>
      </w:r>
      <w:r>
        <w:rPr>
          <w:u w:val="single"/>
        </w:rPr>
        <w:t xml:space="preserve">élève </w:t>
      </w:r>
      <w:r w:rsidR="00493538">
        <w:t>au</w:t>
      </w:r>
      <w:r>
        <w:t xml:space="preserve"> 3éme année de collège son activité physique est normale, il consomme une ration alimentaire comporte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52F2F" w:rsidTr="00452F2F">
        <w:tc>
          <w:tcPr>
            <w:tcW w:w="3070" w:type="dxa"/>
          </w:tcPr>
          <w:p w:rsidR="00452F2F" w:rsidRPr="00452F2F" w:rsidRDefault="00452F2F" w:rsidP="00452F2F">
            <w:pPr>
              <w:jc w:val="center"/>
              <w:rPr>
                <w:b/>
                <w:bCs/>
              </w:rPr>
            </w:pPr>
            <w:r w:rsidRPr="00452F2F">
              <w:rPr>
                <w:b/>
                <w:bCs/>
              </w:rPr>
              <w:t>401g de glucides</w:t>
            </w:r>
          </w:p>
        </w:tc>
        <w:tc>
          <w:tcPr>
            <w:tcW w:w="3071" w:type="dxa"/>
          </w:tcPr>
          <w:p w:rsidR="00452F2F" w:rsidRPr="00452F2F" w:rsidRDefault="00452F2F" w:rsidP="00452F2F">
            <w:pPr>
              <w:jc w:val="center"/>
              <w:rPr>
                <w:b/>
                <w:bCs/>
              </w:rPr>
            </w:pPr>
            <w:r w:rsidRPr="00452F2F">
              <w:rPr>
                <w:b/>
                <w:bCs/>
              </w:rPr>
              <w:t>110g de lipides</w:t>
            </w:r>
          </w:p>
        </w:tc>
        <w:tc>
          <w:tcPr>
            <w:tcW w:w="3071" w:type="dxa"/>
          </w:tcPr>
          <w:p w:rsidR="00452F2F" w:rsidRPr="00452F2F" w:rsidRDefault="00452F2F" w:rsidP="00452F2F">
            <w:pPr>
              <w:jc w:val="center"/>
              <w:rPr>
                <w:b/>
                <w:bCs/>
              </w:rPr>
            </w:pPr>
            <w:r w:rsidRPr="00452F2F">
              <w:rPr>
                <w:b/>
                <w:bCs/>
              </w:rPr>
              <w:t>90g de protides</w:t>
            </w:r>
          </w:p>
        </w:tc>
      </w:tr>
    </w:tbl>
    <w:p w:rsidR="00452F2F" w:rsidRDefault="00452F2F" w:rsidP="00452F2F">
      <w:r>
        <w:t>Sachant que :</w:t>
      </w:r>
    </w:p>
    <w:p w:rsidR="00452F2F" w:rsidRDefault="00452F2F" w:rsidP="00452F2F">
      <w:r>
        <w:t xml:space="preserve">1g des glucides </w:t>
      </w:r>
      <w:r w:rsidR="000B557F">
        <w:t>=17kj</w:t>
      </w:r>
    </w:p>
    <w:p w:rsidR="00452F2F" w:rsidRDefault="00452F2F" w:rsidP="00452F2F">
      <w:r>
        <w:t>1g des protides</w:t>
      </w:r>
      <w:r w:rsidR="000B557F">
        <w:t>=17kj</w:t>
      </w:r>
    </w:p>
    <w:p w:rsidR="00452F2F" w:rsidRDefault="00452F2F" w:rsidP="00452F2F">
      <w:r>
        <w:t>1g</w:t>
      </w:r>
      <w:r w:rsidR="000B557F">
        <w:t xml:space="preserve"> des lipides =38kj</w:t>
      </w:r>
    </w:p>
    <w:p w:rsidR="000B557F" w:rsidRDefault="000B557F" w:rsidP="000B557F">
      <w:pPr>
        <w:pStyle w:val="Paragraphedeliste"/>
        <w:numPr>
          <w:ilvl w:val="0"/>
          <w:numId w:val="7"/>
        </w:numPr>
      </w:pPr>
      <w:r w:rsidRPr="000B557F">
        <w:rPr>
          <w:b/>
          <w:bCs/>
        </w:rPr>
        <w:t>calculer</w:t>
      </w:r>
      <w:r>
        <w:t xml:space="preserve"> la valeur énergétique pour cette ration alimentaire</w:t>
      </w:r>
      <w:r w:rsidR="006E1325">
        <w:t>. 3pts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41"/>
        <w:gridCol w:w="4327"/>
      </w:tblGrid>
      <w:tr w:rsidR="000B557F" w:rsidTr="000B557F">
        <w:tc>
          <w:tcPr>
            <w:tcW w:w="4606" w:type="dxa"/>
          </w:tcPr>
          <w:p w:rsidR="000B557F" w:rsidRPr="000B557F" w:rsidRDefault="000B557F" w:rsidP="000B557F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0B557F">
              <w:rPr>
                <w:b/>
                <w:bCs/>
              </w:rPr>
              <w:t>La quantité d’aliments en g</w:t>
            </w:r>
          </w:p>
        </w:tc>
        <w:tc>
          <w:tcPr>
            <w:tcW w:w="4606" w:type="dxa"/>
          </w:tcPr>
          <w:p w:rsidR="000B557F" w:rsidRPr="000B557F" w:rsidRDefault="000B557F" w:rsidP="000B557F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0B557F">
              <w:rPr>
                <w:b/>
                <w:bCs/>
              </w:rPr>
              <w:t>La valeur énergétique en kJ</w:t>
            </w:r>
          </w:p>
        </w:tc>
      </w:tr>
      <w:tr w:rsidR="000B557F" w:rsidTr="000B557F">
        <w:tc>
          <w:tcPr>
            <w:tcW w:w="4606" w:type="dxa"/>
          </w:tcPr>
          <w:p w:rsidR="000B557F" w:rsidRDefault="000B557F" w:rsidP="000B557F">
            <w:pPr>
              <w:pStyle w:val="Paragraphedeliste"/>
              <w:ind w:left="0"/>
              <w:jc w:val="center"/>
            </w:pPr>
            <w:r>
              <w:t>401g de glucides</w:t>
            </w:r>
          </w:p>
        </w:tc>
        <w:tc>
          <w:tcPr>
            <w:tcW w:w="4606" w:type="dxa"/>
          </w:tcPr>
          <w:p w:rsidR="000B557F" w:rsidRDefault="000B557F" w:rsidP="000B557F">
            <w:pPr>
              <w:pStyle w:val="Paragraphedeliste"/>
              <w:ind w:left="0"/>
              <w:jc w:val="center"/>
            </w:pPr>
            <w:r>
              <w:t>X=………………………KJ</w:t>
            </w:r>
          </w:p>
        </w:tc>
      </w:tr>
      <w:tr w:rsidR="000B557F" w:rsidTr="000B557F">
        <w:tc>
          <w:tcPr>
            <w:tcW w:w="4606" w:type="dxa"/>
          </w:tcPr>
          <w:p w:rsidR="000B557F" w:rsidRDefault="000B557F" w:rsidP="000B557F">
            <w:pPr>
              <w:pStyle w:val="Paragraphedeliste"/>
              <w:ind w:left="0"/>
              <w:jc w:val="center"/>
            </w:pPr>
            <w:r>
              <w:t>110g de lipides</w:t>
            </w:r>
          </w:p>
        </w:tc>
        <w:tc>
          <w:tcPr>
            <w:tcW w:w="4606" w:type="dxa"/>
          </w:tcPr>
          <w:p w:rsidR="000B557F" w:rsidRDefault="000B557F" w:rsidP="000B557F">
            <w:pPr>
              <w:pStyle w:val="Paragraphedeliste"/>
              <w:ind w:left="0"/>
              <w:jc w:val="center"/>
            </w:pPr>
            <w:r>
              <w:t>Y=………………………KJ</w:t>
            </w:r>
          </w:p>
        </w:tc>
      </w:tr>
      <w:tr w:rsidR="000B557F" w:rsidTr="000B557F">
        <w:tc>
          <w:tcPr>
            <w:tcW w:w="4606" w:type="dxa"/>
          </w:tcPr>
          <w:p w:rsidR="000B557F" w:rsidRDefault="000B557F" w:rsidP="000B557F">
            <w:pPr>
              <w:pStyle w:val="Paragraphedeliste"/>
              <w:ind w:left="0"/>
              <w:jc w:val="center"/>
            </w:pPr>
            <w:r>
              <w:t>90g de protides</w:t>
            </w:r>
          </w:p>
        </w:tc>
        <w:tc>
          <w:tcPr>
            <w:tcW w:w="4606" w:type="dxa"/>
          </w:tcPr>
          <w:p w:rsidR="000B557F" w:rsidRDefault="000B557F" w:rsidP="000B557F">
            <w:pPr>
              <w:pStyle w:val="Paragraphedeliste"/>
              <w:ind w:left="0"/>
              <w:jc w:val="center"/>
            </w:pPr>
            <w:r>
              <w:t>Z=………………………KJ</w:t>
            </w:r>
          </w:p>
        </w:tc>
      </w:tr>
    </w:tbl>
    <w:p w:rsidR="000B557F" w:rsidRPr="000B557F" w:rsidRDefault="000B557F" w:rsidP="000B557F">
      <w:pPr>
        <w:pStyle w:val="Paragraphedeliste"/>
        <w:numPr>
          <w:ilvl w:val="0"/>
          <w:numId w:val="7"/>
        </w:numPr>
      </w:pPr>
      <w:r>
        <w:t xml:space="preserve">sachant que les journaliers en énergie d’un adolescent estimé à </w:t>
      </w:r>
      <w:r w:rsidRPr="000B557F">
        <w:rPr>
          <w:b/>
          <w:bCs/>
        </w:rPr>
        <w:t>12510kj</w:t>
      </w:r>
    </w:p>
    <w:p w:rsidR="000B557F" w:rsidRDefault="000B557F" w:rsidP="000B557F">
      <w:pPr>
        <w:pStyle w:val="Paragraphedeliste"/>
      </w:pPr>
      <w:r>
        <w:t xml:space="preserve">Est-ce que  cette ration alimentaire  consomme par </w:t>
      </w:r>
      <w:r w:rsidRPr="000B557F">
        <w:rPr>
          <w:b/>
          <w:bCs/>
        </w:rPr>
        <w:t>Ayoub ennasiri</w:t>
      </w:r>
      <w:r>
        <w:t xml:space="preserve"> est suffisante ?</w:t>
      </w:r>
      <w:r w:rsidR="006E1325">
        <w:t xml:space="preserve"> 1pt</w:t>
      </w:r>
    </w:p>
    <w:p w:rsidR="000B557F" w:rsidRPr="000B557F" w:rsidRDefault="000B557F" w:rsidP="000B557F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2F2F" w:rsidRPr="00493538" w:rsidRDefault="00452F2F" w:rsidP="00452F2F"/>
    <w:p w:rsidR="00854FE1" w:rsidRDefault="00854FE1" w:rsidP="00854FE1"/>
    <w:p w:rsidR="009D0E09" w:rsidRDefault="009D0E09" w:rsidP="009D0E09">
      <w:pPr>
        <w:pStyle w:val="Paragraphedeliste"/>
      </w:pPr>
    </w:p>
    <w:p w:rsidR="009D0E09" w:rsidRDefault="009D0E09" w:rsidP="009D0E09"/>
    <w:p w:rsidR="00854FE1" w:rsidRDefault="00854FE1" w:rsidP="00854FE1"/>
    <w:sectPr w:rsidR="00854FE1" w:rsidSect="003D3ECE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DA" w:rsidRDefault="00BD02DA" w:rsidP="003D3ECE">
      <w:pPr>
        <w:spacing w:after="0" w:line="240" w:lineRule="auto"/>
      </w:pPr>
      <w:r>
        <w:separator/>
      </w:r>
    </w:p>
  </w:endnote>
  <w:endnote w:type="continuationSeparator" w:id="0">
    <w:p w:rsidR="00BD02DA" w:rsidRDefault="00BD02DA" w:rsidP="003D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DA" w:rsidRDefault="00BD02DA" w:rsidP="003D3ECE">
      <w:pPr>
        <w:spacing w:after="0" w:line="240" w:lineRule="auto"/>
      </w:pPr>
      <w:r>
        <w:separator/>
      </w:r>
    </w:p>
  </w:footnote>
  <w:footnote w:type="continuationSeparator" w:id="0">
    <w:p w:rsidR="00BD02DA" w:rsidRDefault="00BD02DA" w:rsidP="003D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774" w:type="dxa"/>
      <w:tblInd w:w="-743" w:type="dxa"/>
      <w:tblLook w:val="04A0" w:firstRow="1" w:lastRow="0" w:firstColumn="1" w:lastColumn="0" w:noHBand="0" w:noVBand="1"/>
    </w:tblPr>
    <w:tblGrid>
      <w:gridCol w:w="3813"/>
      <w:gridCol w:w="3071"/>
      <w:gridCol w:w="3890"/>
    </w:tblGrid>
    <w:tr w:rsidR="000B557F" w:rsidTr="003D3ECE">
      <w:trPr>
        <w:trHeight w:val="558"/>
      </w:trPr>
      <w:tc>
        <w:tcPr>
          <w:tcW w:w="3813" w:type="dxa"/>
        </w:tcPr>
        <w:p w:rsidR="000B557F" w:rsidRPr="00112592" w:rsidRDefault="000B557F" w:rsidP="003D3ECE">
          <w:pPr>
            <w:pStyle w:val="En-tte"/>
            <w:jc w:val="center"/>
            <w:rPr>
              <w:sz w:val="20"/>
              <w:szCs w:val="20"/>
            </w:rPr>
          </w:pPr>
          <w:r w:rsidRPr="00112592">
            <w:rPr>
              <w:sz w:val="20"/>
              <w:szCs w:val="20"/>
            </w:rPr>
            <w:t>Etablissement : MOULAY IDRISS AGHBAL</w:t>
          </w:r>
        </w:p>
        <w:p w:rsidR="000B557F" w:rsidRPr="00112592" w:rsidRDefault="000B557F" w:rsidP="003D3ECE">
          <w:pPr>
            <w:pStyle w:val="En-tte"/>
            <w:jc w:val="center"/>
            <w:rPr>
              <w:sz w:val="20"/>
              <w:szCs w:val="20"/>
            </w:rPr>
          </w:pPr>
          <w:r w:rsidRPr="00112592">
            <w:rPr>
              <w:sz w:val="20"/>
              <w:szCs w:val="20"/>
            </w:rPr>
            <w:t>Année scolaire 2019/2020</w:t>
          </w:r>
        </w:p>
        <w:p w:rsidR="000B557F" w:rsidRPr="00112592" w:rsidRDefault="000B557F" w:rsidP="003D3ECE">
          <w:pPr>
            <w:pStyle w:val="En-tte"/>
            <w:jc w:val="center"/>
            <w:rPr>
              <w:sz w:val="20"/>
              <w:szCs w:val="20"/>
            </w:rPr>
          </w:pPr>
          <w:r w:rsidRPr="00112592">
            <w:rPr>
              <w:sz w:val="20"/>
              <w:szCs w:val="20"/>
            </w:rPr>
            <w:t>La durée : 1heure</w:t>
          </w:r>
        </w:p>
      </w:tc>
      <w:tc>
        <w:tcPr>
          <w:tcW w:w="3071" w:type="dxa"/>
        </w:tcPr>
        <w:p w:rsidR="000B557F" w:rsidRPr="00112592" w:rsidRDefault="000B557F" w:rsidP="003D3ECE">
          <w:pPr>
            <w:pStyle w:val="En-tte"/>
            <w:jc w:val="center"/>
            <w:rPr>
              <w:sz w:val="20"/>
              <w:szCs w:val="20"/>
            </w:rPr>
          </w:pPr>
        </w:p>
        <w:p w:rsidR="000B557F" w:rsidRPr="00112592" w:rsidRDefault="000B557F" w:rsidP="003D3ECE">
          <w:pPr>
            <w:pStyle w:val="En-tte"/>
            <w:jc w:val="center"/>
            <w:rPr>
              <w:sz w:val="20"/>
              <w:szCs w:val="20"/>
            </w:rPr>
          </w:pPr>
          <w:r w:rsidRPr="00112592">
            <w:rPr>
              <w:sz w:val="20"/>
              <w:szCs w:val="20"/>
            </w:rPr>
            <w:t>Examen local</w:t>
          </w:r>
        </w:p>
        <w:p w:rsidR="000B557F" w:rsidRPr="00112592" w:rsidRDefault="000B557F" w:rsidP="003D3ECE">
          <w:pPr>
            <w:pStyle w:val="En-tte"/>
            <w:jc w:val="center"/>
            <w:rPr>
              <w:sz w:val="20"/>
              <w:szCs w:val="20"/>
            </w:rPr>
          </w:pPr>
          <w:r w:rsidRPr="00112592">
            <w:rPr>
              <w:sz w:val="20"/>
              <w:szCs w:val="20"/>
            </w:rPr>
            <w:t>SVT</w:t>
          </w:r>
        </w:p>
      </w:tc>
      <w:tc>
        <w:tcPr>
          <w:tcW w:w="3890" w:type="dxa"/>
        </w:tcPr>
        <w:p w:rsidR="000B557F" w:rsidRPr="00112592" w:rsidRDefault="000B557F">
          <w:pPr>
            <w:pStyle w:val="En-tte"/>
            <w:rPr>
              <w:sz w:val="20"/>
              <w:szCs w:val="20"/>
            </w:rPr>
          </w:pPr>
          <w:r w:rsidRPr="00112592">
            <w:rPr>
              <w:sz w:val="20"/>
              <w:szCs w:val="20"/>
            </w:rPr>
            <w:t>Nom :…………………………………………………….</w:t>
          </w:r>
        </w:p>
        <w:p w:rsidR="000B557F" w:rsidRPr="00112592" w:rsidRDefault="000B557F">
          <w:pPr>
            <w:pStyle w:val="En-tte"/>
            <w:rPr>
              <w:sz w:val="20"/>
              <w:szCs w:val="20"/>
            </w:rPr>
          </w:pPr>
          <w:r w:rsidRPr="00112592">
            <w:rPr>
              <w:sz w:val="20"/>
              <w:szCs w:val="20"/>
            </w:rPr>
            <w:t>Prénom :……………………………………………….</w:t>
          </w:r>
        </w:p>
        <w:p w:rsidR="000B557F" w:rsidRPr="00112592" w:rsidRDefault="000B557F">
          <w:pPr>
            <w:pStyle w:val="En-tte"/>
            <w:rPr>
              <w:sz w:val="20"/>
              <w:szCs w:val="20"/>
            </w:rPr>
          </w:pPr>
          <w:r w:rsidRPr="00112592">
            <w:rPr>
              <w:sz w:val="20"/>
              <w:szCs w:val="20"/>
            </w:rPr>
            <w:t>Numéro :………………………………………………</w:t>
          </w:r>
        </w:p>
        <w:p w:rsidR="000B557F" w:rsidRPr="00112592" w:rsidRDefault="000B557F">
          <w:pPr>
            <w:pStyle w:val="En-tte"/>
            <w:rPr>
              <w:sz w:val="20"/>
              <w:szCs w:val="20"/>
            </w:rPr>
          </w:pPr>
          <w:r w:rsidRPr="00112592">
            <w:rPr>
              <w:sz w:val="20"/>
              <w:szCs w:val="20"/>
            </w:rPr>
            <w:t>Classe :………………………………………………….</w:t>
          </w:r>
        </w:p>
      </w:tc>
    </w:tr>
  </w:tbl>
  <w:p w:rsidR="000B557F" w:rsidRDefault="000B55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969"/>
    <w:multiLevelType w:val="hybridMultilevel"/>
    <w:tmpl w:val="E0B2CF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C3D5C"/>
    <w:multiLevelType w:val="hybridMultilevel"/>
    <w:tmpl w:val="DB9A4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74C20"/>
    <w:multiLevelType w:val="hybridMultilevel"/>
    <w:tmpl w:val="684232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5148C"/>
    <w:multiLevelType w:val="hybridMultilevel"/>
    <w:tmpl w:val="C3926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84FDA"/>
    <w:multiLevelType w:val="hybridMultilevel"/>
    <w:tmpl w:val="91EA2C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F7DA1"/>
    <w:multiLevelType w:val="hybridMultilevel"/>
    <w:tmpl w:val="211A53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31E6B"/>
    <w:multiLevelType w:val="hybridMultilevel"/>
    <w:tmpl w:val="5F6C149E"/>
    <w:lvl w:ilvl="0" w:tplc="040C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D6"/>
    <w:rsid w:val="000B0F71"/>
    <w:rsid w:val="000B557F"/>
    <w:rsid w:val="00112592"/>
    <w:rsid w:val="003D3ECE"/>
    <w:rsid w:val="004131D6"/>
    <w:rsid w:val="00452F2F"/>
    <w:rsid w:val="00493538"/>
    <w:rsid w:val="004B1C6D"/>
    <w:rsid w:val="006554C6"/>
    <w:rsid w:val="006E1325"/>
    <w:rsid w:val="007B409D"/>
    <w:rsid w:val="00821391"/>
    <w:rsid w:val="00854FE1"/>
    <w:rsid w:val="009D0E09"/>
    <w:rsid w:val="009E1483"/>
    <w:rsid w:val="009F373A"/>
    <w:rsid w:val="00B2042F"/>
    <w:rsid w:val="00B71F96"/>
    <w:rsid w:val="00BD02DA"/>
    <w:rsid w:val="00DA4985"/>
    <w:rsid w:val="00EB34A4"/>
    <w:rsid w:val="00FD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3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ECE"/>
  </w:style>
  <w:style w:type="paragraph" w:styleId="Pieddepage">
    <w:name w:val="footer"/>
    <w:basedOn w:val="Normal"/>
    <w:link w:val="PieddepageCar"/>
    <w:uiPriority w:val="99"/>
    <w:unhideWhenUsed/>
    <w:rsid w:val="003D3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ECE"/>
  </w:style>
  <w:style w:type="table" w:styleId="Grilledutableau">
    <w:name w:val="Table Grid"/>
    <w:basedOn w:val="TableauNormal"/>
    <w:uiPriority w:val="59"/>
    <w:rsid w:val="003D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53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3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ECE"/>
  </w:style>
  <w:style w:type="paragraph" w:styleId="Pieddepage">
    <w:name w:val="footer"/>
    <w:basedOn w:val="Normal"/>
    <w:link w:val="PieddepageCar"/>
    <w:uiPriority w:val="99"/>
    <w:unhideWhenUsed/>
    <w:rsid w:val="003D3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ECE"/>
  </w:style>
  <w:style w:type="table" w:styleId="Grilledutableau">
    <w:name w:val="Table Grid"/>
    <w:basedOn w:val="TableauNormal"/>
    <w:uiPriority w:val="59"/>
    <w:rsid w:val="003D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53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</dc:creator>
  <cp:keywords/>
  <dc:description/>
  <cp:lastModifiedBy>Rachid</cp:lastModifiedBy>
  <cp:revision>4</cp:revision>
  <dcterms:created xsi:type="dcterms:W3CDTF">2019-12-18T16:54:00Z</dcterms:created>
  <dcterms:modified xsi:type="dcterms:W3CDTF">2019-12-20T15:18:00Z</dcterms:modified>
</cp:coreProperties>
</file>